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D376" w14:textId="77777777" w:rsidR="00EE1A82" w:rsidRDefault="00EE1A82" w:rsidP="009B6777">
      <w:pPr>
        <w:rPr>
          <w:rFonts w:ascii="Calibri" w:hAnsi="Calibri" w:cs="Calibri"/>
          <w:b/>
        </w:rPr>
      </w:pPr>
    </w:p>
    <w:p w14:paraId="6BC61DA5" w14:textId="77777777" w:rsidR="00935C8B" w:rsidRDefault="00935C8B" w:rsidP="009B6777">
      <w:pPr>
        <w:rPr>
          <w:rFonts w:ascii="Calibri" w:hAnsi="Calibri" w:cs="Calibri"/>
          <w:b/>
        </w:rPr>
      </w:pPr>
      <w:r>
        <w:rPr>
          <w:rFonts w:ascii="Calibri" w:hAnsi="Calibri" w:cs="Calibri"/>
          <w:b/>
        </w:rPr>
        <w:t xml:space="preserve"> </w:t>
      </w:r>
    </w:p>
    <w:p w14:paraId="2A6C4398" w14:textId="77777777" w:rsidR="00344B50" w:rsidRPr="006B20DA" w:rsidRDefault="00344B50" w:rsidP="00344B50">
      <w:pPr>
        <w:jc w:val="center"/>
        <w:rPr>
          <w:rFonts w:ascii="Calibri" w:hAnsi="Calibri" w:cs="Calibri"/>
          <w:b/>
          <w:u w:val="single"/>
        </w:rPr>
      </w:pPr>
      <w:r w:rsidRPr="006B20DA">
        <w:rPr>
          <w:rFonts w:ascii="Calibri" w:hAnsi="Calibri" w:cs="Calibri"/>
          <w:b/>
          <w:u w:val="single"/>
        </w:rPr>
        <w:t xml:space="preserve">Patient Participation Group </w:t>
      </w:r>
    </w:p>
    <w:p w14:paraId="1669F36A" w14:textId="77777777" w:rsidR="006B20DA" w:rsidRPr="006B20DA" w:rsidRDefault="00344B50" w:rsidP="00344B50">
      <w:pPr>
        <w:jc w:val="center"/>
        <w:rPr>
          <w:rFonts w:ascii="Calibri" w:hAnsi="Calibri" w:cs="Calibri"/>
          <w:b/>
          <w:u w:val="single"/>
        </w:rPr>
      </w:pPr>
      <w:r w:rsidRPr="006B20DA">
        <w:rPr>
          <w:rFonts w:ascii="Calibri" w:hAnsi="Calibri" w:cs="Calibri"/>
          <w:b/>
          <w:u w:val="single"/>
        </w:rPr>
        <w:t>Minutes of the Meeting</w:t>
      </w:r>
    </w:p>
    <w:p w14:paraId="79ABF123" w14:textId="77777777" w:rsidR="006B20DA" w:rsidRDefault="006B20DA" w:rsidP="00344B50">
      <w:pPr>
        <w:jc w:val="center"/>
        <w:rPr>
          <w:rFonts w:ascii="Calibri" w:hAnsi="Calibri" w:cs="Calibri"/>
          <w:b/>
          <w:sz w:val="22"/>
          <w:u w:val="single"/>
        </w:rPr>
      </w:pPr>
    </w:p>
    <w:p w14:paraId="11E5A487" w14:textId="77777777" w:rsidR="00D6487D" w:rsidRDefault="003F62B5" w:rsidP="00344B50">
      <w:pPr>
        <w:jc w:val="center"/>
        <w:rPr>
          <w:rFonts w:ascii="Calibri" w:hAnsi="Calibri" w:cs="Calibri"/>
          <w:b/>
          <w:sz w:val="22"/>
          <w:u w:val="single"/>
        </w:rPr>
      </w:pPr>
      <w:r>
        <w:rPr>
          <w:rFonts w:ascii="Calibri" w:hAnsi="Calibri" w:cs="Calibri"/>
          <w:b/>
          <w:sz w:val="22"/>
          <w:u w:val="single"/>
        </w:rPr>
        <w:t xml:space="preserve">Thursday </w:t>
      </w:r>
      <w:r w:rsidR="00D6487D">
        <w:rPr>
          <w:rFonts w:ascii="Calibri" w:hAnsi="Calibri" w:cs="Calibri"/>
          <w:b/>
          <w:sz w:val="22"/>
          <w:u w:val="single"/>
        </w:rPr>
        <w:t>19</w:t>
      </w:r>
      <w:r w:rsidR="00D6487D" w:rsidRPr="00D6487D">
        <w:rPr>
          <w:rFonts w:ascii="Calibri" w:hAnsi="Calibri" w:cs="Calibri"/>
          <w:b/>
          <w:sz w:val="22"/>
          <w:u w:val="single"/>
          <w:vertAlign w:val="superscript"/>
        </w:rPr>
        <w:t>TH</w:t>
      </w:r>
      <w:r w:rsidR="00D6487D">
        <w:rPr>
          <w:rFonts w:ascii="Calibri" w:hAnsi="Calibri" w:cs="Calibri"/>
          <w:b/>
          <w:sz w:val="22"/>
          <w:u w:val="single"/>
        </w:rPr>
        <w:t xml:space="preserve"> May 2022</w:t>
      </w:r>
    </w:p>
    <w:p w14:paraId="544EBE6E" w14:textId="3DD79115" w:rsidR="00344B50" w:rsidRPr="00B71ADB" w:rsidRDefault="0098618D" w:rsidP="00344B50">
      <w:pPr>
        <w:jc w:val="center"/>
        <w:rPr>
          <w:rFonts w:ascii="Calibri" w:hAnsi="Calibri" w:cs="Calibri"/>
          <w:b/>
          <w:sz w:val="22"/>
          <w:u w:val="single"/>
        </w:rPr>
      </w:pPr>
      <w:r>
        <w:rPr>
          <w:rFonts w:ascii="Calibri" w:hAnsi="Calibri" w:cs="Calibri"/>
          <w:b/>
          <w:sz w:val="22"/>
          <w:u w:val="single"/>
        </w:rPr>
        <w:t xml:space="preserve"> 17:15</w:t>
      </w:r>
    </w:p>
    <w:p w14:paraId="6BEC5F65" w14:textId="77777777" w:rsidR="00ED6ED9" w:rsidRPr="00EE1A82" w:rsidRDefault="00ED6ED9" w:rsidP="00344B50">
      <w:pPr>
        <w:jc w:val="center"/>
        <w:rPr>
          <w:rFonts w:ascii="Calibri" w:hAnsi="Calibri" w:cs="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4B7C" w14:paraId="66B2A9C7" w14:textId="77777777" w:rsidTr="00F22F7F">
        <w:tc>
          <w:tcPr>
            <w:tcW w:w="4621" w:type="dxa"/>
          </w:tcPr>
          <w:p w14:paraId="661492EF" w14:textId="77777777" w:rsidR="00154B7C" w:rsidRDefault="00154B7C" w:rsidP="00154B7C">
            <w:pPr>
              <w:tabs>
                <w:tab w:val="left" w:pos="3630"/>
              </w:tabs>
              <w:jc w:val="both"/>
              <w:rPr>
                <w:rFonts w:ascii="Calibri" w:hAnsi="Calibri"/>
                <w:b/>
                <w:sz w:val="22"/>
              </w:rPr>
            </w:pPr>
            <w:r w:rsidRPr="00154B7C">
              <w:rPr>
                <w:rFonts w:ascii="Calibri" w:hAnsi="Calibri"/>
                <w:b/>
                <w:sz w:val="22"/>
              </w:rPr>
              <w:t>PPG Members</w:t>
            </w:r>
          </w:p>
          <w:p w14:paraId="54504932" w14:textId="77777777" w:rsidR="00EA59D3" w:rsidRDefault="00EA59D3" w:rsidP="00154B7C">
            <w:pPr>
              <w:tabs>
                <w:tab w:val="left" w:pos="3630"/>
              </w:tabs>
              <w:jc w:val="both"/>
              <w:rPr>
                <w:rFonts w:ascii="Calibri" w:hAnsi="Calibri"/>
                <w:sz w:val="22"/>
              </w:rPr>
            </w:pPr>
            <w:r w:rsidRPr="00EA59D3">
              <w:rPr>
                <w:rFonts w:ascii="Calibri" w:hAnsi="Calibri"/>
                <w:sz w:val="22"/>
              </w:rPr>
              <w:t>Graham Mansfield (GM)</w:t>
            </w:r>
          </w:p>
          <w:p w14:paraId="51881137" w14:textId="77777777" w:rsidR="00D6487D" w:rsidRDefault="00D6487D" w:rsidP="00154B7C">
            <w:pPr>
              <w:tabs>
                <w:tab w:val="left" w:pos="3630"/>
              </w:tabs>
              <w:jc w:val="both"/>
              <w:rPr>
                <w:rFonts w:ascii="Calibri" w:hAnsi="Calibri"/>
                <w:sz w:val="22"/>
              </w:rPr>
            </w:pPr>
            <w:r>
              <w:rPr>
                <w:rFonts w:ascii="Calibri" w:hAnsi="Calibri"/>
                <w:sz w:val="22"/>
              </w:rPr>
              <w:t xml:space="preserve">Sharon </w:t>
            </w:r>
            <w:proofErr w:type="spellStart"/>
            <w:r>
              <w:rPr>
                <w:rFonts w:ascii="Calibri" w:hAnsi="Calibri"/>
                <w:sz w:val="22"/>
              </w:rPr>
              <w:t>Bilbey</w:t>
            </w:r>
            <w:proofErr w:type="spellEnd"/>
            <w:r>
              <w:rPr>
                <w:rFonts w:ascii="Calibri" w:hAnsi="Calibri"/>
                <w:sz w:val="22"/>
              </w:rPr>
              <w:t xml:space="preserve"> (SB)</w:t>
            </w:r>
          </w:p>
          <w:p w14:paraId="3E55D4BC" w14:textId="782486FC" w:rsidR="00D6487D" w:rsidRPr="00EA59D3" w:rsidRDefault="00D6487D" w:rsidP="00154B7C">
            <w:pPr>
              <w:tabs>
                <w:tab w:val="left" w:pos="3630"/>
              </w:tabs>
              <w:jc w:val="both"/>
              <w:rPr>
                <w:rFonts w:ascii="Calibri" w:hAnsi="Calibri"/>
                <w:sz w:val="22"/>
              </w:rPr>
            </w:pPr>
            <w:r>
              <w:rPr>
                <w:rFonts w:ascii="Calibri" w:hAnsi="Calibri"/>
                <w:sz w:val="22"/>
              </w:rPr>
              <w:t>James Conley (JC)</w:t>
            </w:r>
          </w:p>
        </w:tc>
        <w:tc>
          <w:tcPr>
            <w:tcW w:w="4621" w:type="dxa"/>
          </w:tcPr>
          <w:p w14:paraId="324BD87B" w14:textId="77777777" w:rsidR="00154B7C" w:rsidRDefault="00154B7C" w:rsidP="00EE1E6B">
            <w:pPr>
              <w:tabs>
                <w:tab w:val="left" w:pos="3630"/>
              </w:tabs>
              <w:jc w:val="both"/>
              <w:rPr>
                <w:rFonts w:ascii="Calibri" w:hAnsi="Calibri"/>
                <w:b/>
                <w:sz w:val="22"/>
              </w:rPr>
            </w:pPr>
            <w:r w:rsidRPr="00154B7C">
              <w:rPr>
                <w:rFonts w:ascii="Calibri" w:hAnsi="Calibri"/>
                <w:b/>
                <w:sz w:val="22"/>
              </w:rPr>
              <w:t>Practice Representatives</w:t>
            </w:r>
          </w:p>
          <w:p w14:paraId="04493A1D" w14:textId="77777777" w:rsidR="00D6487D" w:rsidRDefault="00D6487D" w:rsidP="00EE1E6B">
            <w:pPr>
              <w:rPr>
                <w:rFonts w:ascii="Calibri" w:hAnsi="Calibri"/>
                <w:sz w:val="22"/>
              </w:rPr>
            </w:pPr>
            <w:r>
              <w:rPr>
                <w:rFonts w:ascii="Calibri" w:hAnsi="Calibri"/>
                <w:sz w:val="22"/>
              </w:rPr>
              <w:t>Andrea Swanson (ALS)</w:t>
            </w:r>
          </w:p>
          <w:p w14:paraId="080FF18F" w14:textId="3114C152" w:rsidR="00EE1E6B" w:rsidRPr="00EE1E6B" w:rsidRDefault="00EE1E6B" w:rsidP="00EE1E6B">
            <w:pPr>
              <w:rPr>
                <w:rFonts w:ascii="Calibri" w:hAnsi="Calibri"/>
                <w:sz w:val="22"/>
              </w:rPr>
            </w:pPr>
            <w:r>
              <w:rPr>
                <w:rFonts w:ascii="Calibri" w:hAnsi="Calibri"/>
                <w:sz w:val="22"/>
              </w:rPr>
              <w:t>Laura Scott (LS)</w:t>
            </w:r>
          </w:p>
        </w:tc>
      </w:tr>
      <w:tr w:rsidR="00154B7C" w14:paraId="7E2BE87B" w14:textId="77777777" w:rsidTr="00F22F7F">
        <w:tc>
          <w:tcPr>
            <w:tcW w:w="4621" w:type="dxa"/>
          </w:tcPr>
          <w:p w14:paraId="7D9147C0" w14:textId="77777777" w:rsidR="00154B7C" w:rsidRDefault="00154B7C" w:rsidP="00154B7C">
            <w:pPr>
              <w:tabs>
                <w:tab w:val="left" w:pos="3630"/>
              </w:tabs>
              <w:jc w:val="both"/>
              <w:rPr>
                <w:rFonts w:ascii="Calibri" w:hAnsi="Calibri"/>
                <w:sz w:val="22"/>
              </w:rPr>
            </w:pPr>
            <w:r>
              <w:rPr>
                <w:rFonts w:ascii="Calibri" w:hAnsi="Calibri"/>
                <w:sz w:val="22"/>
              </w:rPr>
              <w:t>Michael Worrall</w:t>
            </w:r>
            <w:r w:rsidR="009B6777">
              <w:rPr>
                <w:rFonts w:ascii="Calibri" w:hAnsi="Calibri"/>
                <w:sz w:val="22"/>
              </w:rPr>
              <w:t xml:space="preserve"> (MW)</w:t>
            </w:r>
          </w:p>
        </w:tc>
        <w:tc>
          <w:tcPr>
            <w:tcW w:w="4621" w:type="dxa"/>
          </w:tcPr>
          <w:p w14:paraId="497A917B" w14:textId="0316FEDE" w:rsidR="00154B7C" w:rsidRDefault="00154B7C" w:rsidP="00154B7C">
            <w:pPr>
              <w:tabs>
                <w:tab w:val="left" w:pos="3630"/>
              </w:tabs>
              <w:jc w:val="both"/>
              <w:rPr>
                <w:rFonts w:ascii="Calibri" w:hAnsi="Calibri"/>
                <w:sz w:val="22"/>
              </w:rPr>
            </w:pPr>
          </w:p>
        </w:tc>
      </w:tr>
      <w:tr w:rsidR="00154B7C" w14:paraId="0C6D3404" w14:textId="77777777" w:rsidTr="00F22F7F">
        <w:tc>
          <w:tcPr>
            <w:tcW w:w="4621" w:type="dxa"/>
          </w:tcPr>
          <w:p w14:paraId="11C6813B" w14:textId="77777777" w:rsidR="00154B7C" w:rsidRDefault="00154B7C" w:rsidP="00154B7C">
            <w:pPr>
              <w:tabs>
                <w:tab w:val="left" w:pos="3630"/>
              </w:tabs>
              <w:jc w:val="both"/>
              <w:rPr>
                <w:rFonts w:ascii="Calibri" w:hAnsi="Calibri"/>
                <w:sz w:val="22"/>
              </w:rPr>
            </w:pPr>
            <w:r>
              <w:rPr>
                <w:rFonts w:ascii="Calibri" w:hAnsi="Calibri"/>
                <w:sz w:val="22"/>
              </w:rPr>
              <w:t>Barbara Worrall</w:t>
            </w:r>
            <w:r w:rsidR="009B6777">
              <w:rPr>
                <w:rFonts w:ascii="Calibri" w:hAnsi="Calibri"/>
                <w:sz w:val="22"/>
              </w:rPr>
              <w:t xml:space="preserve"> (BW)</w:t>
            </w:r>
          </w:p>
          <w:p w14:paraId="5AD42E43" w14:textId="77777777" w:rsidR="0054015F" w:rsidRDefault="0054015F" w:rsidP="00154B7C">
            <w:pPr>
              <w:tabs>
                <w:tab w:val="left" w:pos="3630"/>
              </w:tabs>
              <w:jc w:val="both"/>
              <w:rPr>
                <w:rFonts w:ascii="Calibri" w:hAnsi="Calibri"/>
                <w:sz w:val="22"/>
              </w:rPr>
            </w:pPr>
            <w:r>
              <w:rPr>
                <w:rFonts w:ascii="Calibri" w:hAnsi="Calibri"/>
                <w:sz w:val="22"/>
              </w:rPr>
              <w:t xml:space="preserve">Mark Russell (MR) </w:t>
            </w:r>
          </w:p>
          <w:p w14:paraId="4A9AE74B" w14:textId="77777777" w:rsidR="0054015F" w:rsidRDefault="0054015F" w:rsidP="00154B7C">
            <w:pPr>
              <w:tabs>
                <w:tab w:val="left" w:pos="3630"/>
              </w:tabs>
              <w:jc w:val="both"/>
              <w:rPr>
                <w:rFonts w:ascii="Calibri" w:hAnsi="Calibri"/>
                <w:sz w:val="22"/>
              </w:rPr>
            </w:pPr>
            <w:r>
              <w:rPr>
                <w:rFonts w:ascii="Calibri" w:hAnsi="Calibri"/>
                <w:sz w:val="22"/>
              </w:rPr>
              <w:t>Thomas Turner (TT)</w:t>
            </w:r>
          </w:p>
          <w:p w14:paraId="5BF0B347" w14:textId="77777777" w:rsidR="0054015F" w:rsidRDefault="0054015F" w:rsidP="00154B7C">
            <w:pPr>
              <w:tabs>
                <w:tab w:val="left" w:pos="3630"/>
              </w:tabs>
              <w:jc w:val="both"/>
              <w:rPr>
                <w:rFonts w:ascii="Calibri" w:hAnsi="Calibri"/>
                <w:sz w:val="22"/>
              </w:rPr>
            </w:pPr>
            <w:r>
              <w:rPr>
                <w:rFonts w:ascii="Calibri" w:hAnsi="Calibri"/>
                <w:sz w:val="22"/>
              </w:rPr>
              <w:t xml:space="preserve">Nuala </w:t>
            </w:r>
            <w:proofErr w:type="spellStart"/>
            <w:r>
              <w:rPr>
                <w:rFonts w:ascii="Calibri" w:hAnsi="Calibri"/>
                <w:sz w:val="22"/>
              </w:rPr>
              <w:t>Hamspon</w:t>
            </w:r>
            <w:proofErr w:type="spellEnd"/>
            <w:r>
              <w:rPr>
                <w:rFonts w:ascii="Calibri" w:hAnsi="Calibri"/>
                <w:sz w:val="22"/>
              </w:rPr>
              <w:t xml:space="preserve"> (NH)</w:t>
            </w:r>
          </w:p>
          <w:p w14:paraId="7582BDDA" w14:textId="4F26EC17" w:rsidR="000E208D" w:rsidRDefault="000E208D" w:rsidP="00154B7C">
            <w:pPr>
              <w:tabs>
                <w:tab w:val="left" w:pos="3630"/>
              </w:tabs>
              <w:jc w:val="both"/>
              <w:rPr>
                <w:rFonts w:ascii="Calibri" w:hAnsi="Calibri"/>
                <w:sz w:val="22"/>
              </w:rPr>
            </w:pPr>
            <w:r>
              <w:rPr>
                <w:rFonts w:ascii="Calibri" w:hAnsi="Calibri"/>
                <w:sz w:val="22"/>
              </w:rPr>
              <w:t>Ruth Hawley (RH)</w:t>
            </w:r>
          </w:p>
        </w:tc>
        <w:tc>
          <w:tcPr>
            <w:tcW w:w="4621" w:type="dxa"/>
          </w:tcPr>
          <w:p w14:paraId="33BA481C" w14:textId="480CFC3C" w:rsidR="00154B7C" w:rsidRPr="000C07B2" w:rsidRDefault="00154B7C" w:rsidP="000C07B2">
            <w:pPr>
              <w:tabs>
                <w:tab w:val="left" w:pos="3630"/>
              </w:tabs>
              <w:jc w:val="both"/>
              <w:rPr>
                <w:rFonts w:ascii="Calibri" w:hAnsi="Calibri"/>
                <w:b/>
                <w:sz w:val="22"/>
              </w:rPr>
            </w:pPr>
          </w:p>
        </w:tc>
      </w:tr>
      <w:tr w:rsidR="00F22F7F" w14:paraId="676A97A8" w14:textId="77777777" w:rsidTr="00F22F7F">
        <w:tc>
          <w:tcPr>
            <w:tcW w:w="4621" w:type="dxa"/>
          </w:tcPr>
          <w:p w14:paraId="547128C3" w14:textId="0D315609" w:rsidR="00F22F7F" w:rsidRDefault="00F22F7F" w:rsidP="00F22F7F">
            <w:pPr>
              <w:tabs>
                <w:tab w:val="left" w:pos="3630"/>
              </w:tabs>
              <w:jc w:val="both"/>
              <w:rPr>
                <w:rFonts w:ascii="Calibri" w:hAnsi="Calibri"/>
                <w:sz w:val="22"/>
              </w:rPr>
            </w:pPr>
          </w:p>
        </w:tc>
        <w:tc>
          <w:tcPr>
            <w:tcW w:w="4621" w:type="dxa"/>
          </w:tcPr>
          <w:p w14:paraId="14359A3B" w14:textId="77777777" w:rsidR="00F22F7F" w:rsidRDefault="00F22F7F" w:rsidP="00154B7C">
            <w:pPr>
              <w:tabs>
                <w:tab w:val="left" w:pos="3630"/>
              </w:tabs>
              <w:jc w:val="both"/>
              <w:rPr>
                <w:rFonts w:ascii="Calibri" w:hAnsi="Calibri"/>
                <w:sz w:val="22"/>
              </w:rPr>
            </w:pPr>
          </w:p>
        </w:tc>
      </w:tr>
    </w:tbl>
    <w:p w14:paraId="7F48FA25" w14:textId="77777777" w:rsidR="003941CE" w:rsidRDefault="002643FD" w:rsidP="00154B7C">
      <w:pPr>
        <w:tabs>
          <w:tab w:val="left" w:pos="3630"/>
        </w:tabs>
        <w:jc w:val="both"/>
        <w:rPr>
          <w:rFonts w:ascii="Calibri" w:hAnsi="Calibri"/>
          <w:sz w:val="22"/>
        </w:rPr>
      </w:pPr>
      <w:r>
        <w:rPr>
          <w:rFonts w:ascii="Calibri" w:hAnsi="Calibri"/>
          <w:sz w:val="22"/>
        </w:rPr>
        <w:tab/>
      </w:r>
      <w:r w:rsidR="00DA6505">
        <w:rPr>
          <w:rFonts w:ascii="Calibri" w:hAnsi="Calibri"/>
          <w:sz w:val="22"/>
        </w:rPr>
        <w:tab/>
      </w:r>
      <w:r w:rsidR="00DA6505">
        <w:rPr>
          <w:rFonts w:ascii="Calibri" w:hAnsi="Calibri"/>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4B7C" w14:paraId="0E781E66" w14:textId="77777777" w:rsidTr="00154B7C">
        <w:tc>
          <w:tcPr>
            <w:tcW w:w="4621" w:type="dxa"/>
          </w:tcPr>
          <w:p w14:paraId="2DB14FC9" w14:textId="77777777" w:rsidR="00154B7C" w:rsidRPr="00154B7C" w:rsidRDefault="00154B7C" w:rsidP="00154B7C">
            <w:pPr>
              <w:tabs>
                <w:tab w:val="left" w:pos="3630"/>
              </w:tabs>
              <w:jc w:val="both"/>
              <w:rPr>
                <w:rFonts w:ascii="Calibri" w:hAnsi="Calibri"/>
                <w:b/>
                <w:sz w:val="22"/>
              </w:rPr>
            </w:pPr>
            <w:r w:rsidRPr="00154B7C">
              <w:rPr>
                <w:rFonts w:ascii="Calibri" w:hAnsi="Calibri"/>
                <w:b/>
                <w:sz w:val="22"/>
              </w:rPr>
              <w:t>Apologies</w:t>
            </w:r>
          </w:p>
        </w:tc>
        <w:tc>
          <w:tcPr>
            <w:tcW w:w="4621" w:type="dxa"/>
          </w:tcPr>
          <w:p w14:paraId="064E8CB1" w14:textId="77777777" w:rsidR="00154B7C" w:rsidRDefault="00154B7C" w:rsidP="00154B7C">
            <w:pPr>
              <w:tabs>
                <w:tab w:val="left" w:pos="3630"/>
              </w:tabs>
              <w:jc w:val="both"/>
              <w:rPr>
                <w:rFonts w:ascii="Calibri" w:hAnsi="Calibri"/>
                <w:sz w:val="22"/>
              </w:rPr>
            </w:pPr>
          </w:p>
        </w:tc>
      </w:tr>
      <w:tr w:rsidR="00154B7C" w14:paraId="7FC1E698" w14:textId="77777777" w:rsidTr="000E0AB6">
        <w:trPr>
          <w:trHeight w:val="123"/>
        </w:trPr>
        <w:tc>
          <w:tcPr>
            <w:tcW w:w="4621" w:type="dxa"/>
          </w:tcPr>
          <w:p w14:paraId="064C228D" w14:textId="3533542F" w:rsidR="00773CDA" w:rsidRDefault="00D6487D" w:rsidP="00154B7C">
            <w:pPr>
              <w:tabs>
                <w:tab w:val="left" w:pos="3630"/>
              </w:tabs>
              <w:jc w:val="both"/>
              <w:rPr>
                <w:rFonts w:ascii="Calibri" w:hAnsi="Calibri"/>
                <w:sz w:val="22"/>
              </w:rPr>
            </w:pPr>
            <w:r>
              <w:rPr>
                <w:rFonts w:ascii="Calibri" w:hAnsi="Calibri"/>
                <w:sz w:val="22"/>
              </w:rPr>
              <w:t xml:space="preserve">Cheryl Smith </w:t>
            </w:r>
          </w:p>
        </w:tc>
        <w:tc>
          <w:tcPr>
            <w:tcW w:w="4621" w:type="dxa"/>
          </w:tcPr>
          <w:p w14:paraId="31D627CE" w14:textId="77777777" w:rsidR="00154B7C" w:rsidRDefault="00154B7C" w:rsidP="00154B7C">
            <w:pPr>
              <w:tabs>
                <w:tab w:val="left" w:pos="3630"/>
              </w:tabs>
              <w:jc w:val="both"/>
              <w:rPr>
                <w:rFonts w:ascii="Calibri" w:hAnsi="Calibri"/>
                <w:sz w:val="22"/>
              </w:rPr>
            </w:pPr>
          </w:p>
        </w:tc>
      </w:tr>
    </w:tbl>
    <w:p w14:paraId="4CB8507A" w14:textId="77777777" w:rsidR="002643FD" w:rsidRPr="003941CE" w:rsidRDefault="002643FD" w:rsidP="003941CE">
      <w:pPr>
        <w:tabs>
          <w:tab w:val="left" w:pos="3630"/>
        </w:tabs>
        <w:rPr>
          <w:rFonts w:ascii="Calibri" w:hAnsi="Calibr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6308F6" w:rsidRPr="00EE1A82" w14:paraId="65210337" w14:textId="77777777"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14:paraId="55F42A84" w14:textId="77777777"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Ref</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30FEDC3" w14:textId="77777777" w:rsidR="006308F6" w:rsidRPr="007F0B1C" w:rsidRDefault="006308F6" w:rsidP="00EE1A82">
            <w:pPr>
              <w:jc w:val="both"/>
              <w:rPr>
                <w:rFonts w:ascii="Calibri" w:hAnsi="Calibri"/>
                <w:b/>
                <w:color w:val="000000"/>
                <w:sz w:val="22"/>
                <w:szCs w:val="22"/>
              </w:rPr>
            </w:pPr>
            <w:r w:rsidRPr="007F0B1C">
              <w:rPr>
                <w:rFonts w:ascii="Calibri" w:hAnsi="Calibri"/>
                <w:b/>
                <w:color w:val="000000"/>
                <w:sz w:val="22"/>
                <w:szCs w:val="22"/>
              </w:rPr>
              <w:t>Discussion</w:t>
            </w:r>
          </w:p>
        </w:tc>
      </w:tr>
      <w:tr w:rsidR="006308F6" w:rsidRPr="00EE1A82" w14:paraId="30591C3F" w14:textId="77777777"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14:paraId="3E8549B8" w14:textId="77777777"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1</w:t>
            </w:r>
          </w:p>
          <w:p w14:paraId="1A69F189" w14:textId="77777777" w:rsidR="006308F6" w:rsidRPr="007F0B1C" w:rsidRDefault="006308F6" w:rsidP="00EE1A82">
            <w:pPr>
              <w:jc w:val="both"/>
              <w:rPr>
                <w:rFonts w:ascii="Calibri" w:hAnsi="Calibri" w:cs="Calibri"/>
                <w:b/>
                <w:sz w:val="22"/>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D63D881" w14:textId="77777777" w:rsidR="006308F6" w:rsidRPr="007F0B1C" w:rsidRDefault="00ED6ED9" w:rsidP="00D503D7">
            <w:pPr>
              <w:jc w:val="both"/>
              <w:rPr>
                <w:rFonts w:ascii="Calibri" w:hAnsi="Calibri"/>
                <w:b/>
                <w:color w:val="000000"/>
                <w:sz w:val="22"/>
                <w:szCs w:val="22"/>
              </w:rPr>
            </w:pPr>
            <w:r w:rsidRPr="007F0B1C">
              <w:rPr>
                <w:rFonts w:ascii="Calibri" w:hAnsi="Calibri"/>
                <w:b/>
                <w:color w:val="000000"/>
                <w:sz w:val="22"/>
                <w:szCs w:val="22"/>
              </w:rPr>
              <w:t>Welcome, introductions &amp; apologies</w:t>
            </w:r>
          </w:p>
          <w:p w14:paraId="2A75AE7F" w14:textId="77777777" w:rsidR="00ED6ED9" w:rsidRPr="007F0B1C" w:rsidRDefault="00ED6ED9" w:rsidP="00D503D7">
            <w:pPr>
              <w:jc w:val="both"/>
              <w:rPr>
                <w:rFonts w:ascii="Calibri" w:hAnsi="Calibri"/>
                <w:b/>
                <w:color w:val="000000"/>
                <w:sz w:val="22"/>
                <w:szCs w:val="22"/>
              </w:rPr>
            </w:pPr>
          </w:p>
          <w:p w14:paraId="1D107563" w14:textId="78F159EE" w:rsidR="00C63E77" w:rsidRPr="007F0B1C" w:rsidRDefault="00EA59D3" w:rsidP="00D503D7">
            <w:pPr>
              <w:jc w:val="both"/>
              <w:rPr>
                <w:rFonts w:ascii="Calibri" w:hAnsi="Calibri"/>
                <w:color w:val="000000"/>
                <w:sz w:val="22"/>
                <w:szCs w:val="22"/>
              </w:rPr>
            </w:pPr>
            <w:r>
              <w:rPr>
                <w:rFonts w:ascii="Calibri" w:hAnsi="Calibri"/>
                <w:color w:val="000000"/>
                <w:sz w:val="22"/>
                <w:szCs w:val="22"/>
              </w:rPr>
              <w:t xml:space="preserve">Graham </w:t>
            </w:r>
            <w:r w:rsidR="00182045">
              <w:rPr>
                <w:rFonts w:ascii="Calibri" w:hAnsi="Calibri"/>
                <w:color w:val="000000"/>
                <w:sz w:val="22"/>
                <w:szCs w:val="22"/>
              </w:rPr>
              <w:t>Mansfield welcomed</w:t>
            </w:r>
            <w:r w:rsidR="00D503D7" w:rsidRPr="007F0B1C">
              <w:rPr>
                <w:rFonts w:ascii="Calibri" w:hAnsi="Calibri"/>
                <w:color w:val="000000"/>
                <w:sz w:val="22"/>
                <w:szCs w:val="22"/>
              </w:rPr>
              <w:t xml:space="preserve"> everyone to the meeting.  Introductions were made and apologies noted. </w:t>
            </w:r>
          </w:p>
          <w:p w14:paraId="393138B4" w14:textId="77777777" w:rsidR="00ED6ED9" w:rsidRPr="007F0B1C" w:rsidRDefault="00ED6ED9" w:rsidP="00D503D7">
            <w:pPr>
              <w:jc w:val="both"/>
              <w:rPr>
                <w:rFonts w:ascii="Calibri" w:hAnsi="Calibri"/>
                <w:b/>
                <w:color w:val="000000"/>
                <w:sz w:val="22"/>
                <w:szCs w:val="22"/>
              </w:rPr>
            </w:pPr>
          </w:p>
        </w:tc>
      </w:tr>
      <w:tr w:rsidR="006308F6" w:rsidRPr="00EE1A82" w14:paraId="41D8D5A0" w14:textId="77777777"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14:paraId="659D61F8" w14:textId="77777777"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2</w:t>
            </w:r>
          </w:p>
          <w:p w14:paraId="61C45310" w14:textId="77777777" w:rsidR="006308F6" w:rsidRPr="007F0B1C" w:rsidRDefault="006308F6" w:rsidP="00EE1A82">
            <w:pPr>
              <w:jc w:val="both"/>
              <w:rPr>
                <w:rFonts w:ascii="Calibri" w:hAnsi="Calibri" w:cs="Calibri"/>
                <w:b/>
                <w:sz w:val="22"/>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43B38333" w14:textId="77777777" w:rsidR="00ED6ED9" w:rsidRPr="007F0B1C" w:rsidRDefault="00ED6ED9" w:rsidP="00D503D7">
            <w:pPr>
              <w:jc w:val="both"/>
              <w:rPr>
                <w:rFonts w:ascii="Calibri" w:hAnsi="Calibri" w:cs="Arial"/>
                <w:b/>
                <w:sz w:val="22"/>
                <w:szCs w:val="22"/>
              </w:rPr>
            </w:pPr>
            <w:r w:rsidRPr="007F0B1C">
              <w:rPr>
                <w:rFonts w:ascii="Calibri" w:hAnsi="Calibri" w:cs="Arial"/>
                <w:b/>
                <w:sz w:val="22"/>
                <w:szCs w:val="22"/>
              </w:rPr>
              <w:t>Minutes of the last meeting / matters arising</w:t>
            </w:r>
          </w:p>
          <w:p w14:paraId="58BD1511" w14:textId="77777777" w:rsidR="003941CE" w:rsidRPr="007F0B1C" w:rsidRDefault="003941CE" w:rsidP="00D503D7">
            <w:pPr>
              <w:jc w:val="both"/>
              <w:rPr>
                <w:rFonts w:ascii="Calibri" w:hAnsi="Calibri"/>
                <w:sz w:val="22"/>
                <w:szCs w:val="22"/>
              </w:rPr>
            </w:pPr>
          </w:p>
          <w:p w14:paraId="11EDF430" w14:textId="6E472F3C" w:rsidR="00C058DC" w:rsidRDefault="00D6487D" w:rsidP="00F22F7F">
            <w:pPr>
              <w:jc w:val="both"/>
              <w:rPr>
                <w:rFonts w:ascii="Calibri" w:hAnsi="Calibri" w:cs="Arial"/>
                <w:sz w:val="22"/>
                <w:szCs w:val="22"/>
              </w:rPr>
            </w:pPr>
            <w:r>
              <w:rPr>
                <w:rFonts w:ascii="Calibri" w:hAnsi="Calibri" w:cs="Arial"/>
                <w:sz w:val="22"/>
                <w:szCs w:val="22"/>
              </w:rPr>
              <w:t>Minutes agreed were accurate.</w:t>
            </w:r>
            <w:r w:rsidR="00C058DC">
              <w:rPr>
                <w:rFonts w:ascii="Calibri" w:hAnsi="Calibri" w:cs="Arial"/>
                <w:sz w:val="22"/>
                <w:szCs w:val="22"/>
              </w:rPr>
              <w:t xml:space="preserve"> </w:t>
            </w:r>
          </w:p>
          <w:p w14:paraId="3BEC0802" w14:textId="77777777" w:rsidR="00C058DC" w:rsidRDefault="00C058DC" w:rsidP="00F22F7F">
            <w:pPr>
              <w:jc w:val="both"/>
              <w:rPr>
                <w:rFonts w:ascii="Calibri" w:hAnsi="Calibri" w:cs="Arial"/>
                <w:sz w:val="22"/>
                <w:szCs w:val="22"/>
              </w:rPr>
            </w:pPr>
          </w:p>
          <w:p w14:paraId="2E469DF6" w14:textId="7B2A5CA4" w:rsidR="00C058DC" w:rsidRPr="002E23D1" w:rsidRDefault="007374DE" w:rsidP="00C058DC">
            <w:pPr>
              <w:pStyle w:val="ListParagraph"/>
              <w:numPr>
                <w:ilvl w:val="0"/>
                <w:numId w:val="47"/>
              </w:numPr>
              <w:jc w:val="both"/>
              <w:rPr>
                <w:rFonts w:ascii="Calibri" w:hAnsi="Calibri" w:cs="Arial"/>
                <w:sz w:val="22"/>
                <w:szCs w:val="22"/>
                <w:highlight w:val="yellow"/>
              </w:rPr>
            </w:pPr>
            <w:r w:rsidRPr="00DE66D8">
              <w:rPr>
                <w:rFonts w:ascii="Calibri" w:hAnsi="Calibri" w:cs="Arial"/>
                <w:sz w:val="22"/>
                <w:szCs w:val="22"/>
              </w:rPr>
              <w:t>Ou</w:t>
            </w:r>
            <w:r>
              <w:rPr>
                <w:rFonts w:ascii="Calibri" w:hAnsi="Calibri" w:cs="Arial"/>
                <w:sz w:val="22"/>
                <w:szCs w:val="22"/>
              </w:rPr>
              <w:t>r phone message s</w:t>
            </w:r>
            <w:r w:rsidR="00C058DC" w:rsidRPr="00C058DC">
              <w:rPr>
                <w:rFonts w:ascii="Calibri" w:hAnsi="Calibri" w:cs="Arial"/>
                <w:sz w:val="22"/>
                <w:szCs w:val="22"/>
              </w:rPr>
              <w:t xml:space="preserve">till says </w:t>
            </w:r>
            <w:r>
              <w:rPr>
                <w:rFonts w:ascii="Calibri" w:hAnsi="Calibri" w:cs="Arial"/>
                <w:sz w:val="22"/>
                <w:szCs w:val="22"/>
              </w:rPr>
              <w:t>patients are unable to order</w:t>
            </w:r>
            <w:r w:rsidR="00C058DC" w:rsidRPr="00C058DC">
              <w:rPr>
                <w:rFonts w:ascii="Calibri" w:hAnsi="Calibri" w:cs="Arial"/>
                <w:sz w:val="22"/>
                <w:szCs w:val="22"/>
              </w:rPr>
              <w:t xml:space="preserve"> scripts over the </w:t>
            </w:r>
            <w:proofErr w:type="gramStart"/>
            <w:r w:rsidR="00C058DC" w:rsidRPr="00C058DC">
              <w:rPr>
                <w:rFonts w:ascii="Calibri" w:hAnsi="Calibri" w:cs="Arial"/>
                <w:sz w:val="22"/>
                <w:szCs w:val="22"/>
              </w:rPr>
              <w:t>phone</w:t>
            </w:r>
            <w:proofErr w:type="gramEnd"/>
            <w:r w:rsidR="00C058DC" w:rsidRPr="00C058DC">
              <w:rPr>
                <w:rFonts w:ascii="Calibri" w:hAnsi="Calibri" w:cs="Arial"/>
                <w:sz w:val="22"/>
                <w:szCs w:val="22"/>
              </w:rPr>
              <w:t xml:space="preserve"> but we are. Worth a discussion at next clinical meeting whether we are to continue this. LS will add to the next clinical meeting. </w:t>
            </w:r>
          </w:p>
          <w:p w14:paraId="2919121E" w14:textId="77777777" w:rsidR="00F22F7F" w:rsidRPr="00F22F7F" w:rsidRDefault="00F22F7F" w:rsidP="00F22F7F">
            <w:pPr>
              <w:jc w:val="both"/>
              <w:rPr>
                <w:rFonts w:ascii="Calibri" w:hAnsi="Calibri"/>
                <w:sz w:val="22"/>
                <w:szCs w:val="22"/>
              </w:rPr>
            </w:pPr>
          </w:p>
        </w:tc>
      </w:tr>
      <w:tr w:rsidR="006308F6" w:rsidRPr="00EE1A82" w14:paraId="4DF72F0C" w14:textId="77777777"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14:paraId="368834F7" w14:textId="77777777" w:rsidR="006308F6" w:rsidRPr="007F0B1C" w:rsidRDefault="00286DA5" w:rsidP="00EE1A82">
            <w:pPr>
              <w:jc w:val="both"/>
              <w:rPr>
                <w:rFonts w:ascii="Calibri" w:hAnsi="Calibri" w:cs="Calibri"/>
                <w:b/>
                <w:sz w:val="22"/>
                <w:szCs w:val="22"/>
              </w:rPr>
            </w:pPr>
            <w:r w:rsidRPr="007F0B1C">
              <w:rPr>
                <w:rFonts w:ascii="Calibri" w:hAnsi="Calibri" w:cs="Calibri"/>
                <w:b/>
                <w:sz w:val="22"/>
                <w:szCs w:val="22"/>
              </w:rPr>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28EE3180" w14:textId="77777777" w:rsidR="00EE1E6B" w:rsidRPr="00D6487D" w:rsidRDefault="00D6487D" w:rsidP="00955CC3">
            <w:pPr>
              <w:jc w:val="both"/>
              <w:rPr>
                <w:rFonts w:ascii="Calibri" w:hAnsi="Calibri" w:cs="Calibri"/>
                <w:b/>
                <w:bCs/>
                <w:sz w:val="22"/>
                <w:szCs w:val="22"/>
              </w:rPr>
            </w:pPr>
            <w:r w:rsidRPr="00D6487D">
              <w:rPr>
                <w:rFonts w:ascii="Calibri" w:hAnsi="Calibri" w:cs="Calibri"/>
                <w:b/>
                <w:bCs/>
                <w:sz w:val="22"/>
                <w:szCs w:val="22"/>
              </w:rPr>
              <w:t>Extended Access/Hours</w:t>
            </w:r>
          </w:p>
          <w:p w14:paraId="42C2406A" w14:textId="07474788" w:rsidR="00D6487D" w:rsidRDefault="00D6487D" w:rsidP="00955CC3">
            <w:pPr>
              <w:jc w:val="both"/>
              <w:rPr>
                <w:rFonts w:ascii="Calibri" w:hAnsi="Calibri" w:cs="Calibri"/>
                <w:sz w:val="22"/>
                <w:szCs w:val="22"/>
              </w:rPr>
            </w:pPr>
          </w:p>
          <w:p w14:paraId="7343932D" w14:textId="785D2C2F" w:rsidR="00D6487D" w:rsidRDefault="00C058DC" w:rsidP="00955CC3">
            <w:pPr>
              <w:jc w:val="both"/>
              <w:rPr>
                <w:rFonts w:ascii="Calibri" w:hAnsi="Calibri" w:cs="Calibri"/>
                <w:sz w:val="22"/>
                <w:szCs w:val="22"/>
              </w:rPr>
            </w:pPr>
            <w:r>
              <w:rPr>
                <w:rFonts w:ascii="Calibri" w:hAnsi="Calibri" w:cs="Calibri"/>
                <w:sz w:val="22"/>
                <w:szCs w:val="22"/>
              </w:rPr>
              <w:t xml:space="preserve">These are local enhanced services. NHSE said to the PCN that they want us to do evenings and not mornings and just Saturday rather than Saturday and Sunday. As the group of 12 we would ask the PPG to get input into offering both early morning and evenings. They do fill at both ends of the day. On a rota basis between the 12 </w:t>
            </w:r>
            <w:proofErr w:type="gramStart"/>
            <w:r>
              <w:rPr>
                <w:rFonts w:ascii="Calibri" w:hAnsi="Calibri" w:cs="Calibri"/>
                <w:sz w:val="22"/>
                <w:szCs w:val="22"/>
              </w:rPr>
              <w:t>practices</w:t>
            </w:r>
            <w:proofErr w:type="gramEnd"/>
            <w:r>
              <w:rPr>
                <w:rFonts w:ascii="Calibri" w:hAnsi="Calibri" w:cs="Calibri"/>
                <w:sz w:val="22"/>
                <w:szCs w:val="22"/>
              </w:rPr>
              <w:t xml:space="preserve"> we open at weekends and have some </w:t>
            </w:r>
            <w:r w:rsidR="007524B8">
              <w:rPr>
                <w:rFonts w:ascii="Calibri" w:hAnsi="Calibri" w:cs="Calibri"/>
                <w:sz w:val="22"/>
                <w:szCs w:val="22"/>
              </w:rPr>
              <w:t>appointments</w:t>
            </w:r>
            <w:r>
              <w:rPr>
                <w:rFonts w:ascii="Calibri" w:hAnsi="Calibri" w:cs="Calibri"/>
                <w:sz w:val="22"/>
                <w:szCs w:val="22"/>
              </w:rPr>
              <w:t xml:space="preserve"> for our patients at other surgeries. All appts are for routine not emergency. Agreed that it seems reasonable to keep both early mornings and evenings and weekends. We managed to keep on doing all app</w:t>
            </w:r>
            <w:r w:rsidR="007524B8">
              <w:rPr>
                <w:rFonts w:ascii="Calibri" w:hAnsi="Calibri" w:cs="Calibri"/>
                <w:sz w:val="22"/>
                <w:szCs w:val="22"/>
              </w:rPr>
              <w:t>ointment</w:t>
            </w:r>
            <w:r>
              <w:rPr>
                <w:rFonts w:ascii="Calibri" w:hAnsi="Calibri" w:cs="Calibri"/>
                <w:sz w:val="22"/>
                <w:szCs w:val="22"/>
              </w:rPr>
              <w:t xml:space="preserve">s regardless of guidance that they could </w:t>
            </w:r>
            <w:r w:rsidR="007524B8">
              <w:rPr>
                <w:rFonts w:ascii="Calibri" w:hAnsi="Calibri" w:cs="Calibri"/>
                <w:sz w:val="22"/>
                <w:szCs w:val="22"/>
              </w:rPr>
              <w:t xml:space="preserve">be </w:t>
            </w:r>
            <w:r>
              <w:rPr>
                <w:rFonts w:ascii="Calibri" w:hAnsi="Calibri" w:cs="Calibri"/>
                <w:sz w:val="22"/>
                <w:szCs w:val="22"/>
              </w:rPr>
              <w:t>stop</w:t>
            </w:r>
            <w:r w:rsidR="007524B8">
              <w:rPr>
                <w:rFonts w:ascii="Calibri" w:hAnsi="Calibri" w:cs="Calibri"/>
                <w:sz w:val="22"/>
                <w:szCs w:val="22"/>
              </w:rPr>
              <w:t>ped</w:t>
            </w:r>
            <w:r>
              <w:rPr>
                <w:rFonts w:ascii="Calibri" w:hAnsi="Calibri" w:cs="Calibri"/>
                <w:sz w:val="22"/>
                <w:szCs w:val="22"/>
              </w:rPr>
              <w:t xml:space="preserve"> during covid vaccinations, we only stopped when we were told to (lockdown – smears etc were stopped).</w:t>
            </w:r>
            <w:r w:rsidR="00613E6A">
              <w:rPr>
                <w:rFonts w:ascii="Calibri" w:hAnsi="Calibri" w:cs="Calibri"/>
                <w:sz w:val="22"/>
                <w:szCs w:val="22"/>
              </w:rPr>
              <w:t xml:space="preserve"> </w:t>
            </w:r>
          </w:p>
          <w:p w14:paraId="2677BA3E" w14:textId="77777777" w:rsidR="00C058DC" w:rsidRDefault="00C058DC" w:rsidP="00955CC3">
            <w:pPr>
              <w:jc w:val="both"/>
              <w:rPr>
                <w:rFonts w:ascii="Calibri" w:hAnsi="Calibri" w:cs="Calibri"/>
                <w:sz w:val="22"/>
                <w:szCs w:val="22"/>
              </w:rPr>
            </w:pPr>
          </w:p>
          <w:p w14:paraId="67233D65" w14:textId="32C2B918" w:rsidR="00D6487D" w:rsidRPr="00EA59D3" w:rsidRDefault="00D6487D" w:rsidP="00955CC3">
            <w:pPr>
              <w:jc w:val="both"/>
              <w:rPr>
                <w:rFonts w:ascii="Calibri" w:hAnsi="Calibri" w:cs="Calibri"/>
                <w:sz w:val="22"/>
                <w:szCs w:val="22"/>
              </w:rPr>
            </w:pPr>
          </w:p>
        </w:tc>
      </w:tr>
      <w:tr w:rsidR="00F83B4F" w:rsidRPr="00EE1A82" w14:paraId="31CF2F3F" w14:textId="77777777"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14:paraId="1ED4B3A8" w14:textId="77777777" w:rsidR="00F83B4F" w:rsidRPr="007F0B1C" w:rsidRDefault="0098618D" w:rsidP="00EE1A82">
            <w:pPr>
              <w:jc w:val="both"/>
              <w:rPr>
                <w:rFonts w:ascii="Calibri" w:hAnsi="Calibri" w:cs="Calibri"/>
                <w:b/>
                <w:sz w:val="22"/>
                <w:szCs w:val="22"/>
              </w:rPr>
            </w:pPr>
            <w:r>
              <w:rPr>
                <w:rFonts w:ascii="Calibri" w:hAnsi="Calibri" w:cs="Calibri"/>
                <w:b/>
                <w:sz w:val="22"/>
                <w:szCs w:val="22"/>
              </w:rPr>
              <w:lastRenderedPageBreak/>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426FD6EE" w14:textId="77777777" w:rsidR="00EE1E6B" w:rsidRPr="00D6487D" w:rsidRDefault="00D6487D" w:rsidP="00470880">
            <w:pPr>
              <w:jc w:val="both"/>
              <w:rPr>
                <w:rFonts w:ascii="Calibri" w:hAnsi="Calibri" w:cs="Calibri"/>
                <w:b/>
                <w:sz w:val="22"/>
                <w:szCs w:val="22"/>
              </w:rPr>
            </w:pPr>
            <w:r w:rsidRPr="00D6487D">
              <w:rPr>
                <w:rFonts w:ascii="Calibri" w:hAnsi="Calibri" w:cs="Calibri"/>
                <w:b/>
                <w:sz w:val="22"/>
                <w:szCs w:val="22"/>
              </w:rPr>
              <w:t>Return to Normal Appointment Making</w:t>
            </w:r>
          </w:p>
          <w:p w14:paraId="1356FE92" w14:textId="5A3090BF" w:rsidR="00D6487D" w:rsidRDefault="00D6487D" w:rsidP="00470880">
            <w:pPr>
              <w:jc w:val="both"/>
              <w:rPr>
                <w:rFonts w:ascii="Calibri" w:hAnsi="Calibri" w:cs="Calibri"/>
                <w:bCs/>
                <w:sz w:val="22"/>
                <w:szCs w:val="22"/>
              </w:rPr>
            </w:pPr>
          </w:p>
          <w:p w14:paraId="142DE062" w14:textId="3EB1E92E" w:rsidR="00C058DC" w:rsidRDefault="00C058DC" w:rsidP="00470880">
            <w:pPr>
              <w:jc w:val="both"/>
              <w:rPr>
                <w:rFonts w:ascii="Calibri" w:hAnsi="Calibri" w:cs="Calibri"/>
                <w:bCs/>
                <w:sz w:val="22"/>
                <w:szCs w:val="22"/>
              </w:rPr>
            </w:pPr>
            <w:r>
              <w:rPr>
                <w:rFonts w:ascii="Calibri" w:hAnsi="Calibri" w:cs="Calibri"/>
                <w:bCs/>
                <w:sz w:val="22"/>
                <w:szCs w:val="22"/>
              </w:rPr>
              <w:t>Always been available for tel</w:t>
            </w:r>
            <w:r w:rsidR="004E49D2">
              <w:rPr>
                <w:rFonts w:ascii="Calibri" w:hAnsi="Calibri" w:cs="Calibri"/>
                <w:bCs/>
                <w:sz w:val="22"/>
                <w:szCs w:val="22"/>
              </w:rPr>
              <w:t>ephone</w:t>
            </w:r>
            <w:r>
              <w:rPr>
                <w:rFonts w:ascii="Calibri" w:hAnsi="Calibri" w:cs="Calibri"/>
                <w:bCs/>
                <w:sz w:val="22"/>
                <w:szCs w:val="22"/>
              </w:rPr>
              <w:t xml:space="preserve"> and </w:t>
            </w:r>
            <w:r w:rsidR="007374DE">
              <w:rPr>
                <w:rFonts w:ascii="Calibri" w:hAnsi="Calibri" w:cs="Calibri"/>
                <w:bCs/>
                <w:sz w:val="22"/>
                <w:szCs w:val="22"/>
              </w:rPr>
              <w:t>face to face</w:t>
            </w:r>
            <w:r>
              <w:rPr>
                <w:rFonts w:ascii="Calibri" w:hAnsi="Calibri" w:cs="Calibri"/>
                <w:bCs/>
                <w:sz w:val="22"/>
                <w:szCs w:val="22"/>
              </w:rPr>
              <w:t xml:space="preserve"> but </w:t>
            </w:r>
            <w:r w:rsidR="007374DE">
              <w:rPr>
                <w:rFonts w:ascii="Calibri" w:hAnsi="Calibri" w:cs="Calibri"/>
                <w:bCs/>
                <w:sz w:val="22"/>
                <w:szCs w:val="22"/>
              </w:rPr>
              <w:t>we were triaging the calls into the F2F appointments</w:t>
            </w:r>
            <w:r>
              <w:rPr>
                <w:rFonts w:ascii="Calibri" w:hAnsi="Calibri" w:cs="Calibri"/>
                <w:bCs/>
                <w:sz w:val="22"/>
                <w:szCs w:val="22"/>
              </w:rPr>
              <w:t xml:space="preserve">. </w:t>
            </w:r>
            <w:r w:rsidR="007374DE">
              <w:rPr>
                <w:rFonts w:ascii="Calibri" w:hAnsi="Calibri" w:cs="Calibri"/>
                <w:bCs/>
                <w:sz w:val="22"/>
                <w:szCs w:val="22"/>
              </w:rPr>
              <w:t>F</w:t>
            </w:r>
            <w:r>
              <w:rPr>
                <w:rFonts w:ascii="Calibri" w:hAnsi="Calibri" w:cs="Calibri"/>
                <w:bCs/>
                <w:sz w:val="22"/>
                <w:szCs w:val="22"/>
              </w:rPr>
              <w:t>or the last tw</w:t>
            </w:r>
            <w:r w:rsidR="004E49D2">
              <w:rPr>
                <w:rFonts w:ascii="Calibri" w:hAnsi="Calibri" w:cs="Calibri"/>
                <w:bCs/>
                <w:sz w:val="22"/>
                <w:szCs w:val="22"/>
              </w:rPr>
              <w:t>o</w:t>
            </w:r>
            <w:r>
              <w:rPr>
                <w:rFonts w:ascii="Calibri" w:hAnsi="Calibri" w:cs="Calibri"/>
                <w:bCs/>
                <w:sz w:val="22"/>
                <w:szCs w:val="22"/>
              </w:rPr>
              <w:t xml:space="preserve"> months we have </w:t>
            </w:r>
            <w:r w:rsidR="004E49D2">
              <w:rPr>
                <w:rFonts w:ascii="Calibri" w:hAnsi="Calibri" w:cs="Calibri"/>
                <w:bCs/>
                <w:sz w:val="22"/>
                <w:szCs w:val="22"/>
              </w:rPr>
              <w:t>given full patient choice back. We had a meeting yesterday to reassess what was working and what wasn’t and from June we will have:</w:t>
            </w:r>
            <w:r w:rsidR="007524B8">
              <w:rPr>
                <w:rFonts w:ascii="Calibri" w:hAnsi="Calibri" w:cs="Calibri"/>
                <w:bCs/>
                <w:sz w:val="22"/>
                <w:szCs w:val="22"/>
              </w:rPr>
              <w:t xml:space="preserve"> 8x telephone appointments &amp; 8x face to face appointments per session</w:t>
            </w:r>
          </w:p>
          <w:p w14:paraId="7511E99B" w14:textId="4B3BE0B6" w:rsidR="004E49D2" w:rsidRDefault="004E49D2" w:rsidP="00470880">
            <w:pPr>
              <w:jc w:val="both"/>
              <w:rPr>
                <w:rFonts w:ascii="Calibri" w:hAnsi="Calibri" w:cs="Calibri"/>
                <w:bCs/>
                <w:sz w:val="22"/>
                <w:szCs w:val="22"/>
              </w:rPr>
            </w:pPr>
          </w:p>
          <w:p w14:paraId="53287444" w14:textId="6D22F2C2" w:rsidR="004E49D2" w:rsidRDefault="004E49D2" w:rsidP="00470880">
            <w:pPr>
              <w:jc w:val="both"/>
              <w:rPr>
                <w:rFonts w:ascii="Calibri" w:hAnsi="Calibri" w:cs="Calibri"/>
                <w:bCs/>
                <w:sz w:val="22"/>
                <w:szCs w:val="22"/>
              </w:rPr>
            </w:pPr>
            <w:r>
              <w:rPr>
                <w:rFonts w:ascii="Calibri" w:hAnsi="Calibri" w:cs="Calibri"/>
                <w:bCs/>
                <w:sz w:val="22"/>
                <w:szCs w:val="22"/>
              </w:rPr>
              <w:t xml:space="preserve">Only issue is when we have lots of staff off due to isolation (healthcare still have to isolate) we have to convert to urgent on the day only due to </w:t>
            </w:r>
            <w:proofErr w:type="gramStart"/>
            <w:r>
              <w:rPr>
                <w:rFonts w:ascii="Calibri" w:hAnsi="Calibri" w:cs="Calibri"/>
                <w:bCs/>
                <w:sz w:val="22"/>
                <w:szCs w:val="22"/>
              </w:rPr>
              <w:t>amount</w:t>
            </w:r>
            <w:proofErr w:type="gramEnd"/>
            <w:r>
              <w:rPr>
                <w:rFonts w:ascii="Calibri" w:hAnsi="Calibri" w:cs="Calibri"/>
                <w:bCs/>
                <w:sz w:val="22"/>
                <w:szCs w:val="22"/>
              </w:rPr>
              <w:t xml:space="preserve"> of staff. Agreed it was useful to send out the texts to let everyone know that we were struggling due to covid.</w:t>
            </w:r>
          </w:p>
          <w:p w14:paraId="041EEF4E" w14:textId="57953D21" w:rsidR="00D6487D" w:rsidRPr="00EE1E6B" w:rsidRDefault="00D6487D" w:rsidP="00470880">
            <w:pPr>
              <w:jc w:val="both"/>
              <w:rPr>
                <w:rFonts w:ascii="Calibri" w:hAnsi="Calibri" w:cs="Calibri"/>
                <w:bCs/>
                <w:sz w:val="22"/>
                <w:szCs w:val="22"/>
              </w:rPr>
            </w:pPr>
          </w:p>
        </w:tc>
      </w:tr>
      <w:tr w:rsidR="008F17B5" w:rsidRPr="00EE1A82" w14:paraId="00F2BEFB" w14:textId="77777777"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14:paraId="7454484B" w14:textId="77777777" w:rsidR="008F17B5" w:rsidRPr="007F0B1C" w:rsidRDefault="0098618D" w:rsidP="0098618D">
            <w:pPr>
              <w:jc w:val="both"/>
              <w:rPr>
                <w:rFonts w:ascii="Calibri" w:hAnsi="Calibri" w:cs="Calibri"/>
                <w:b/>
                <w:sz w:val="22"/>
                <w:szCs w:val="22"/>
              </w:rPr>
            </w:pPr>
            <w:r>
              <w:rPr>
                <w:rFonts w:ascii="Calibri" w:hAnsi="Calibri" w:cs="Calibri"/>
                <w:b/>
                <w:sz w:val="22"/>
                <w:szCs w:val="22"/>
              </w:rPr>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CCB63BA" w14:textId="3B4F4209" w:rsidR="00EE1E6B" w:rsidRDefault="00D6487D" w:rsidP="00955CC3">
            <w:pPr>
              <w:jc w:val="both"/>
              <w:rPr>
                <w:rFonts w:asciiTheme="minorHAnsi" w:hAnsiTheme="minorHAnsi" w:cstheme="minorHAnsi"/>
                <w:b/>
                <w:bCs/>
                <w:sz w:val="22"/>
              </w:rPr>
            </w:pPr>
            <w:r w:rsidRPr="00D6487D">
              <w:rPr>
                <w:rFonts w:asciiTheme="minorHAnsi" w:hAnsiTheme="minorHAnsi" w:cstheme="minorHAnsi"/>
                <w:b/>
                <w:bCs/>
                <w:sz w:val="22"/>
              </w:rPr>
              <w:t>Sustainable Healthcare</w:t>
            </w:r>
          </w:p>
          <w:p w14:paraId="6AA52B9C" w14:textId="5D86DF6E" w:rsidR="00D6487D" w:rsidRDefault="00D6487D" w:rsidP="00955CC3">
            <w:pPr>
              <w:jc w:val="both"/>
              <w:rPr>
                <w:rFonts w:asciiTheme="minorHAnsi" w:hAnsiTheme="minorHAnsi" w:cstheme="minorHAnsi"/>
                <w:b/>
                <w:bCs/>
                <w:sz w:val="22"/>
              </w:rPr>
            </w:pPr>
          </w:p>
          <w:p w14:paraId="1A365E0C" w14:textId="39BEF0A6" w:rsidR="00D6487D" w:rsidRDefault="00A85121" w:rsidP="00955CC3">
            <w:pPr>
              <w:jc w:val="both"/>
              <w:rPr>
                <w:rFonts w:asciiTheme="minorHAnsi" w:hAnsiTheme="minorHAnsi" w:cstheme="minorHAnsi"/>
                <w:sz w:val="22"/>
              </w:rPr>
            </w:pPr>
            <w:r>
              <w:rPr>
                <w:rFonts w:asciiTheme="minorHAnsi" w:hAnsiTheme="minorHAnsi" w:cstheme="minorHAnsi"/>
                <w:sz w:val="22"/>
              </w:rPr>
              <w:t xml:space="preserve">A lot of GPs are not aware of what is there for them in terms of clinical decisions and wanted to make us aware. Interested to know what we are going to engage patients – do they take inhalers back to pharmacy or throw them away? We are aware with inhalers from the PCN, lots of patients to change over a 12-month period, how to do that safely? Ultimately about good control and self-management of asthma. Our discussions </w:t>
            </w:r>
            <w:proofErr w:type="gramStart"/>
            <w:r>
              <w:rPr>
                <w:rFonts w:asciiTheme="minorHAnsi" w:hAnsiTheme="minorHAnsi" w:cstheme="minorHAnsi"/>
                <w:sz w:val="22"/>
              </w:rPr>
              <w:t>at the moment</w:t>
            </w:r>
            <w:proofErr w:type="gramEnd"/>
            <w:r>
              <w:rPr>
                <w:rFonts w:asciiTheme="minorHAnsi" w:hAnsiTheme="minorHAnsi" w:cstheme="minorHAnsi"/>
                <w:sz w:val="22"/>
              </w:rPr>
              <w:t xml:space="preserve"> are bringing in groups of patients (8-10) and setting aside an hour for a group consultation with the lead nurse. </w:t>
            </w:r>
          </w:p>
          <w:p w14:paraId="78D37FCF" w14:textId="64DB1345" w:rsidR="00A85121" w:rsidRDefault="00A85121" w:rsidP="00955CC3">
            <w:pPr>
              <w:jc w:val="both"/>
              <w:rPr>
                <w:rFonts w:asciiTheme="minorHAnsi" w:hAnsiTheme="minorHAnsi" w:cstheme="minorHAnsi"/>
                <w:sz w:val="22"/>
              </w:rPr>
            </w:pPr>
          </w:p>
          <w:p w14:paraId="437F2DA2" w14:textId="2FE9D4C1" w:rsidR="00A85121" w:rsidRDefault="00A85121" w:rsidP="00955CC3">
            <w:pPr>
              <w:jc w:val="both"/>
              <w:rPr>
                <w:rFonts w:asciiTheme="minorHAnsi" w:hAnsiTheme="minorHAnsi" w:cstheme="minorHAnsi"/>
                <w:sz w:val="22"/>
              </w:rPr>
            </w:pPr>
            <w:r>
              <w:rPr>
                <w:rFonts w:asciiTheme="minorHAnsi" w:hAnsiTheme="minorHAnsi" w:cstheme="minorHAnsi"/>
                <w:sz w:val="22"/>
              </w:rPr>
              <w:t xml:space="preserve">Not aware of the toolkit, ALS will take to the PMs meeting and can possibly arrange a slot to talk about the toolkit. </w:t>
            </w:r>
          </w:p>
          <w:p w14:paraId="3893B918" w14:textId="7EE66DB0" w:rsidR="00A85121" w:rsidRDefault="00A85121" w:rsidP="00955CC3">
            <w:pPr>
              <w:jc w:val="both"/>
              <w:rPr>
                <w:rFonts w:asciiTheme="minorHAnsi" w:hAnsiTheme="minorHAnsi" w:cstheme="minorHAnsi"/>
                <w:sz w:val="22"/>
              </w:rPr>
            </w:pPr>
          </w:p>
          <w:p w14:paraId="690AEFD9" w14:textId="507DDAB4" w:rsidR="007374DE" w:rsidRDefault="007374DE" w:rsidP="00955CC3">
            <w:pPr>
              <w:jc w:val="both"/>
              <w:rPr>
                <w:rFonts w:asciiTheme="minorHAnsi" w:hAnsiTheme="minorHAnsi" w:cstheme="minorHAnsi"/>
                <w:sz w:val="22"/>
              </w:rPr>
            </w:pPr>
            <w:r>
              <w:rPr>
                <w:rFonts w:asciiTheme="minorHAnsi" w:hAnsiTheme="minorHAnsi" w:cstheme="minorHAnsi"/>
                <w:sz w:val="22"/>
              </w:rPr>
              <w:t xml:space="preserve">Priorities are there in terms of greener NHS nowadays. </w:t>
            </w:r>
            <w:r w:rsidR="00836E21">
              <w:rPr>
                <w:rFonts w:asciiTheme="minorHAnsi" w:hAnsiTheme="minorHAnsi" w:cstheme="minorHAnsi"/>
                <w:sz w:val="22"/>
              </w:rPr>
              <w:t xml:space="preserve">Pharmacies have to provide the offer of taking back </w:t>
            </w:r>
            <w:proofErr w:type="gramStart"/>
            <w:r w:rsidR="00836E21">
              <w:rPr>
                <w:rFonts w:asciiTheme="minorHAnsi" w:hAnsiTheme="minorHAnsi" w:cstheme="minorHAnsi"/>
                <w:sz w:val="22"/>
              </w:rPr>
              <w:t>medications</w:t>
            </w:r>
            <w:proofErr w:type="gramEnd"/>
            <w:r w:rsidR="00836E21">
              <w:rPr>
                <w:rFonts w:asciiTheme="minorHAnsi" w:hAnsiTheme="minorHAnsi" w:cstheme="minorHAnsi"/>
                <w:sz w:val="22"/>
              </w:rPr>
              <w:t xml:space="preserve"> but patients are not aware of that and tend to dispose of in the bin. </w:t>
            </w:r>
          </w:p>
          <w:p w14:paraId="79E97DF8" w14:textId="77777777" w:rsidR="00D6487D" w:rsidRDefault="00D6487D" w:rsidP="00955CC3">
            <w:pPr>
              <w:jc w:val="both"/>
              <w:rPr>
                <w:rFonts w:asciiTheme="minorHAnsi" w:hAnsiTheme="minorHAnsi" w:cstheme="minorHAnsi"/>
                <w:sz w:val="22"/>
              </w:rPr>
            </w:pPr>
          </w:p>
          <w:p w14:paraId="7FCDDB98" w14:textId="75B0CE3E" w:rsidR="00836E21" w:rsidRDefault="00836E21" w:rsidP="00955CC3">
            <w:pPr>
              <w:jc w:val="both"/>
              <w:rPr>
                <w:rFonts w:asciiTheme="minorHAnsi" w:hAnsiTheme="minorHAnsi" w:cstheme="minorHAnsi"/>
                <w:sz w:val="22"/>
              </w:rPr>
            </w:pPr>
            <w:r>
              <w:rPr>
                <w:rFonts w:asciiTheme="minorHAnsi" w:hAnsiTheme="minorHAnsi" w:cstheme="minorHAnsi"/>
                <w:sz w:val="22"/>
              </w:rPr>
              <w:t xml:space="preserve">Blister packs are not widely recycled – only Superdrug in Derby locally. </w:t>
            </w:r>
          </w:p>
          <w:p w14:paraId="1AE51CC2" w14:textId="77777777" w:rsidR="00A52678" w:rsidRDefault="00A52678" w:rsidP="00955CC3">
            <w:pPr>
              <w:jc w:val="both"/>
              <w:rPr>
                <w:rFonts w:asciiTheme="minorHAnsi" w:hAnsiTheme="minorHAnsi" w:cstheme="minorHAnsi"/>
                <w:sz w:val="22"/>
              </w:rPr>
            </w:pPr>
          </w:p>
          <w:p w14:paraId="56D150CA" w14:textId="77777777" w:rsidR="00836E21" w:rsidRDefault="00836E21" w:rsidP="00955CC3">
            <w:pPr>
              <w:jc w:val="both"/>
              <w:rPr>
                <w:rFonts w:asciiTheme="minorHAnsi" w:hAnsiTheme="minorHAnsi" w:cstheme="minorHAnsi"/>
                <w:sz w:val="22"/>
              </w:rPr>
            </w:pPr>
            <w:r>
              <w:rPr>
                <w:rFonts w:asciiTheme="minorHAnsi" w:hAnsiTheme="minorHAnsi" w:cstheme="minorHAnsi"/>
                <w:sz w:val="22"/>
              </w:rPr>
              <w:t xml:space="preserve">Insulin pens there is a pilot scheme in terms of recycling – going back to reusable pens rather than disposable. Lots of development work going on around that. </w:t>
            </w:r>
            <w:r w:rsidR="00A52678">
              <w:rPr>
                <w:rFonts w:asciiTheme="minorHAnsi" w:hAnsiTheme="minorHAnsi" w:cstheme="minorHAnsi"/>
                <w:sz w:val="22"/>
              </w:rPr>
              <w:t>Pressure on pharmaceutical companies to take reasonability for recycling what they produce.</w:t>
            </w:r>
          </w:p>
          <w:p w14:paraId="63E27015" w14:textId="628D03A2" w:rsidR="00A52678" w:rsidRPr="00955CC3" w:rsidRDefault="00A52678" w:rsidP="00955CC3">
            <w:pPr>
              <w:jc w:val="both"/>
              <w:rPr>
                <w:rFonts w:asciiTheme="minorHAnsi" w:hAnsiTheme="minorHAnsi" w:cstheme="minorHAnsi"/>
                <w:sz w:val="22"/>
              </w:rPr>
            </w:pPr>
          </w:p>
        </w:tc>
      </w:tr>
      <w:tr w:rsidR="00C1060A" w:rsidRPr="00EE1A82" w14:paraId="6DEF297B" w14:textId="77777777"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14:paraId="7B95657E" w14:textId="77777777" w:rsidR="00C1060A" w:rsidRDefault="00C1060A" w:rsidP="0098618D">
            <w:pPr>
              <w:jc w:val="both"/>
              <w:rPr>
                <w:rFonts w:ascii="Calibri" w:hAnsi="Calibri" w:cs="Calibri"/>
                <w:b/>
                <w:sz w:val="22"/>
                <w:szCs w:val="22"/>
              </w:rPr>
            </w:pPr>
            <w:r>
              <w:rPr>
                <w:rFonts w:ascii="Calibri" w:hAnsi="Calibri" w:cs="Calibri"/>
                <w:b/>
                <w:sz w:val="22"/>
                <w:szCs w:val="22"/>
              </w:rPr>
              <w:t>6.</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75758E85" w14:textId="77777777" w:rsidR="00EE1E6B" w:rsidRDefault="00D6487D" w:rsidP="00486B71">
            <w:pPr>
              <w:pStyle w:val="NormalWeb"/>
              <w:spacing w:before="0" w:beforeAutospacing="0" w:after="0" w:afterAutospacing="0"/>
              <w:jc w:val="both"/>
              <w:rPr>
                <w:rFonts w:ascii="Calibri" w:hAnsi="Calibri" w:cs="Calibri"/>
                <w:b/>
                <w:color w:val="000000"/>
                <w:sz w:val="22"/>
                <w:szCs w:val="22"/>
              </w:rPr>
            </w:pPr>
            <w:r>
              <w:rPr>
                <w:rFonts w:ascii="Calibri" w:hAnsi="Calibri" w:cs="Calibri"/>
                <w:b/>
                <w:color w:val="000000"/>
                <w:sz w:val="22"/>
                <w:szCs w:val="22"/>
              </w:rPr>
              <w:t xml:space="preserve">Terms of Reference </w:t>
            </w:r>
          </w:p>
          <w:p w14:paraId="4C7FABA8" w14:textId="073C0B3A" w:rsidR="00D6487D" w:rsidRDefault="00D6487D" w:rsidP="00486B71">
            <w:pPr>
              <w:pStyle w:val="NormalWeb"/>
              <w:spacing w:before="0" w:beforeAutospacing="0" w:after="0" w:afterAutospacing="0"/>
              <w:jc w:val="both"/>
              <w:rPr>
                <w:rFonts w:ascii="Calibri" w:hAnsi="Calibri" w:cs="Calibri"/>
                <w:b/>
                <w:color w:val="000000"/>
                <w:sz w:val="22"/>
                <w:szCs w:val="22"/>
              </w:rPr>
            </w:pPr>
          </w:p>
          <w:p w14:paraId="01566518" w14:textId="7A661642" w:rsidR="00D6487D" w:rsidRDefault="00A52678" w:rsidP="00486B71">
            <w:pPr>
              <w:pStyle w:val="NormalWeb"/>
              <w:spacing w:before="0" w:beforeAutospacing="0" w:after="0" w:afterAutospacing="0"/>
              <w:jc w:val="both"/>
              <w:rPr>
                <w:rFonts w:ascii="Calibri" w:hAnsi="Calibri" w:cs="Calibri"/>
                <w:bCs/>
                <w:color w:val="000000"/>
                <w:sz w:val="22"/>
                <w:szCs w:val="22"/>
              </w:rPr>
            </w:pPr>
            <w:r>
              <w:rPr>
                <w:rFonts w:ascii="Calibri" w:hAnsi="Calibri" w:cs="Calibri"/>
                <w:bCs/>
                <w:color w:val="000000"/>
                <w:sz w:val="22"/>
                <w:szCs w:val="22"/>
              </w:rPr>
              <w:t xml:space="preserve">Equal balance in relationship between this group and the practice. Happy for any changes to be made, </w:t>
            </w:r>
            <w:proofErr w:type="gramStart"/>
            <w:r>
              <w:rPr>
                <w:rFonts w:ascii="Calibri" w:hAnsi="Calibri" w:cs="Calibri"/>
                <w:bCs/>
                <w:color w:val="000000"/>
                <w:sz w:val="22"/>
                <w:szCs w:val="22"/>
              </w:rPr>
              <w:t>fairly standard</w:t>
            </w:r>
            <w:proofErr w:type="gramEnd"/>
            <w:r>
              <w:rPr>
                <w:rFonts w:ascii="Calibri" w:hAnsi="Calibri" w:cs="Calibri"/>
                <w:bCs/>
                <w:color w:val="000000"/>
                <w:sz w:val="22"/>
                <w:szCs w:val="22"/>
              </w:rPr>
              <w:t xml:space="preserve"> stuff. The Partners at The Oaks have seen it and agreed it sounds reasonable. Initially accept this, all take it away and look at it and agree a date for any changes/comments to be made so that it can be agreed at the next meeting.</w:t>
            </w:r>
            <w:r w:rsidR="00613E6A">
              <w:rPr>
                <w:rFonts w:ascii="Calibri" w:hAnsi="Calibri" w:cs="Calibri"/>
                <w:bCs/>
                <w:color w:val="000000"/>
                <w:sz w:val="22"/>
                <w:szCs w:val="22"/>
              </w:rPr>
              <w:t xml:space="preserve"> </w:t>
            </w:r>
            <w:r w:rsidR="000810BF">
              <w:rPr>
                <w:rFonts w:ascii="Calibri" w:hAnsi="Calibri" w:cs="Calibri"/>
                <w:bCs/>
                <w:color w:val="000000"/>
                <w:sz w:val="22"/>
                <w:szCs w:val="22"/>
              </w:rPr>
              <w:t>LS will re-email out the terms of reference.</w:t>
            </w:r>
          </w:p>
          <w:p w14:paraId="222B3078" w14:textId="58E9184F" w:rsidR="00D6487D" w:rsidRPr="00886D59" w:rsidRDefault="00D6487D" w:rsidP="00486B71">
            <w:pPr>
              <w:pStyle w:val="NormalWeb"/>
              <w:spacing w:before="0" w:beforeAutospacing="0" w:after="0" w:afterAutospacing="0"/>
              <w:jc w:val="both"/>
              <w:rPr>
                <w:rFonts w:ascii="Calibri" w:hAnsi="Calibri" w:cs="Calibri"/>
                <w:b/>
                <w:color w:val="000000"/>
                <w:sz w:val="22"/>
                <w:szCs w:val="22"/>
              </w:rPr>
            </w:pPr>
          </w:p>
        </w:tc>
      </w:tr>
      <w:tr w:rsidR="00EE1E6B" w:rsidRPr="00EE1A82" w14:paraId="1A8DAC1D" w14:textId="77777777"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14:paraId="35C4F88A" w14:textId="1BA9CD94" w:rsidR="00EE1E6B" w:rsidRDefault="00EE1E6B" w:rsidP="0098618D">
            <w:pPr>
              <w:jc w:val="both"/>
              <w:rPr>
                <w:rFonts w:ascii="Calibri" w:hAnsi="Calibri" w:cs="Calibri"/>
                <w:b/>
                <w:sz w:val="22"/>
                <w:szCs w:val="22"/>
              </w:rPr>
            </w:pPr>
            <w:r>
              <w:rPr>
                <w:rFonts w:ascii="Calibri" w:hAnsi="Calibri" w:cs="Calibri"/>
                <w:b/>
                <w:sz w:val="22"/>
                <w:szCs w:val="22"/>
              </w:rPr>
              <w:t>7.</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0014C5C1" w14:textId="70B3C310" w:rsidR="00EE1E6B" w:rsidRPr="00D6487D" w:rsidRDefault="00D6487D" w:rsidP="00486B71">
            <w:pPr>
              <w:pStyle w:val="NormalWeb"/>
              <w:spacing w:before="0" w:beforeAutospacing="0" w:after="0" w:afterAutospacing="0"/>
              <w:jc w:val="both"/>
              <w:rPr>
                <w:rFonts w:ascii="Calibri" w:hAnsi="Calibri" w:cs="Calibri"/>
                <w:b/>
                <w:color w:val="000000"/>
                <w:sz w:val="22"/>
                <w:szCs w:val="22"/>
              </w:rPr>
            </w:pPr>
            <w:r w:rsidRPr="00D6487D">
              <w:rPr>
                <w:rFonts w:ascii="Calibri" w:hAnsi="Calibri" w:cs="Calibri"/>
                <w:b/>
                <w:color w:val="000000"/>
                <w:sz w:val="22"/>
                <w:szCs w:val="22"/>
              </w:rPr>
              <w:t>Any Other Business</w:t>
            </w:r>
          </w:p>
          <w:p w14:paraId="06E3EACF" w14:textId="20AE07A7" w:rsidR="00D6487D" w:rsidRDefault="00D6487D" w:rsidP="00486B71">
            <w:pPr>
              <w:pStyle w:val="NormalWeb"/>
              <w:spacing w:before="0" w:beforeAutospacing="0" w:after="0" w:afterAutospacing="0"/>
              <w:jc w:val="both"/>
              <w:rPr>
                <w:rFonts w:ascii="Calibri" w:hAnsi="Calibri" w:cs="Calibri"/>
                <w:bCs/>
                <w:color w:val="000000"/>
                <w:sz w:val="22"/>
                <w:szCs w:val="22"/>
              </w:rPr>
            </w:pPr>
          </w:p>
          <w:p w14:paraId="4F68594C" w14:textId="7E7AAC48" w:rsidR="00613E6A" w:rsidRDefault="000810BF" w:rsidP="000810BF">
            <w:pPr>
              <w:pStyle w:val="NormalWeb"/>
              <w:numPr>
                <w:ilvl w:val="0"/>
                <w:numId w:val="47"/>
              </w:numPr>
              <w:spacing w:before="0" w:beforeAutospacing="0" w:after="0" w:afterAutospacing="0"/>
              <w:jc w:val="both"/>
              <w:rPr>
                <w:rFonts w:ascii="Calibri" w:hAnsi="Calibri" w:cs="Calibri"/>
                <w:bCs/>
                <w:color w:val="000000"/>
                <w:sz w:val="22"/>
                <w:szCs w:val="22"/>
              </w:rPr>
            </w:pPr>
            <w:r>
              <w:rPr>
                <w:rFonts w:ascii="Calibri" w:hAnsi="Calibri" w:cs="Calibri"/>
                <w:bCs/>
                <w:color w:val="000000"/>
                <w:sz w:val="22"/>
                <w:szCs w:val="22"/>
              </w:rPr>
              <w:t xml:space="preserve">Drug disappeared from repeat medication without any communication with the patient. It would usually be reviewed by the pharmacy team or possibly a task to reception and a telephone call should be made. ALS will raise with them. </w:t>
            </w:r>
          </w:p>
          <w:p w14:paraId="5FC50123" w14:textId="510F9F29" w:rsidR="00A52678" w:rsidRPr="00AE27D8" w:rsidRDefault="000810BF" w:rsidP="00486B71">
            <w:pPr>
              <w:pStyle w:val="NormalWeb"/>
              <w:numPr>
                <w:ilvl w:val="0"/>
                <w:numId w:val="47"/>
              </w:numPr>
              <w:spacing w:before="0" w:beforeAutospacing="0" w:after="0" w:afterAutospacing="0"/>
              <w:jc w:val="both"/>
              <w:rPr>
                <w:rFonts w:ascii="Calibri" w:hAnsi="Calibri" w:cs="Calibri"/>
                <w:bCs/>
                <w:color w:val="000000"/>
                <w:sz w:val="22"/>
                <w:szCs w:val="22"/>
              </w:rPr>
            </w:pPr>
            <w:r>
              <w:rPr>
                <w:rFonts w:ascii="Calibri" w:hAnsi="Calibri" w:cs="Calibri"/>
                <w:bCs/>
                <w:color w:val="000000"/>
                <w:sz w:val="22"/>
                <w:szCs w:val="22"/>
              </w:rPr>
              <w:t xml:space="preserve">Diabetes support group, not the best of venues. Really difficult to get hold of anyone who runs it. MR been to two meetings but it was of high </w:t>
            </w:r>
            <w:proofErr w:type="gramStart"/>
            <w:r>
              <w:rPr>
                <w:rFonts w:ascii="Calibri" w:hAnsi="Calibri" w:cs="Calibri"/>
                <w:bCs/>
                <w:color w:val="000000"/>
                <w:sz w:val="22"/>
                <w:szCs w:val="22"/>
              </w:rPr>
              <w:t>demand</w:t>
            </w:r>
            <w:proofErr w:type="gramEnd"/>
            <w:r>
              <w:rPr>
                <w:rFonts w:ascii="Calibri" w:hAnsi="Calibri" w:cs="Calibri"/>
                <w:bCs/>
                <w:color w:val="000000"/>
                <w:sz w:val="22"/>
                <w:szCs w:val="22"/>
              </w:rPr>
              <w:t xml:space="preserve"> so they’ve split into two groups. There seemed to be a lot of enthusiasm from attendees and what they wanted to </w:t>
            </w:r>
            <w:r>
              <w:rPr>
                <w:rFonts w:ascii="Calibri" w:hAnsi="Calibri" w:cs="Calibri"/>
                <w:bCs/>
                <w:color w:val="000000"/>
                <w:sz w:val="22"/>
                <w:szCs w:val="22"/>
              </w:rPr>
              <w:lastRenderedPageBreak/>
              <w:t xml:space="preserve">get from the group. At the minute it seems to be a pilot scheme but hoping it will continue as there was a great mix of patients. </w:t>
            </w:r>
            <w:r w:rsidR="00AE27D8">
              <w:rPr>
                <w:rFonts w:ascii="Calibri" w:hAnsi="Calibri" w:cs="Calibri"/>
                <w:bCs/>
                <w:color w:val="000000"/>
                <w:sz w:val="22"/>
                <w:szCs w:val="22"/>
              </w:rPr>
              <w:t xml:space="preserve">It’s a very different set up to the DESMOND &amp; DAFNE courses as the agenda is made up of what patients want it to be. ALS will feed it back to PICS. </w:t>
            </w:r>
          </w:p>
          <w:p w14:paraId="607F9BED" w14:textId="37F32BCB" w:rsidR="00D6487D" w:rsidRPr="00EE1E6B" w:rsidRDefault="00D6487D" w:rsidP="00486B71">
            <w:pPr>
              <w:pStyle w:val="NormalWeb"/>
              <w:spacing w:before="0" w:beforeAutospacing="0" w:after="0" w:afterAutospacing="0"/>
              <w:jc w:val="both"/>
              <w:rPr>
                <w:rFonts w:ascii="Calibri" w:hAnsi="Calibri" w:cs="Calibri"/>
                <w:bCs/>
                <w:color w:val="000000"/>
                <w:sz w:val="22"/>
                <w:szCs w:val="22"/>
              </w:rPr>
            </w:pPr>
          </w:p>
        </w:tc>
      </w:tr>
      <w:tr w:rsidR="008078AA" w:rsidRPr="00EE1A82" w14:paraId="3F4442C3" w14:textId="77777777"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14:paraId="767F48B9" w14:textId="2EF7A9FC" w:rsidR="008078AA" w:rsidRDefault="008078AA" w:rsidP="00EE1A82">
            <w:pPr>
              <w:jc w:val="both"/>
              <w:rPr>
                <w:rFonts w:ascii="Calibri" w:hAnsi="Calibri" w:cs="Calibri"/>
                <w:b/>
                <w:sz w:val="22"/>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0C15D4C0" w14:textId="77777777" w:rsidR="008078AA" w:rsidRPr="007F0B1C" w:rsidRDefault="008078AA" w:rsidP="008078AA">
            <w:pPr>
              <w:jc w:val="both"/>
              <w:rPr>
                <w:rFonts w:ascii="Calibri" w:hAnsi="Calibri"/>
                <w:b/>
                <w:sz w:val="22"/>
                <w:szCs w:val="22"/>
              </w:rPr>
            </w:pPr>
            <w:r w:rsidRPr="007F0B1C">
              <w:rPr>
                <w:rFonts w:ascii="Calibri" w:hAnsi="Calibri"/>
                <w:b/>
                <w:sz w:val="22"/>
                <w:szCs w:val="22"/>
              </w:rPr>
              <w:t xml:space="preserve">Date of next meeting and close </w:t>
            </w:r>
          </w:p>
          <w:p w14:paraId="3C8F80D3" w14:textId="77777777" w:rsidR="008078AA" w:rsidRPr="007F0B1C" w:rsidRDefault="008078AA" w:rsidP="008078AA">
            <w:pPr>
              <w:jc w:val="both"/>
              <w:rPr>
                <w:rFonts w:ascii="Calibri" w:hAnsi="Calibri"/>
                <w:b/>
                <w:sz w:val="22"/>
                <w:szCs w:val="22"/>
              </w:rPr>
            </w:pPr>
          </w:p>
          <w:p w14:paraId="684DE588" w14:textId="1694C7C9" w:rsidR="00EE1E6B" w:rsidRDefault="008078AA" w:rsidP="00EE1E6B">
            <w:pPr>
              <w:jc w:val="both"/>
              <w:rPr>
                <w:rFonts w:ascii="Calibri" w:hAnsi="Calibri"/>
                <w:sz w:val="22"/>
                <w:szCs w:val="22"/>
              </w:rPr>
            </w:pPr>
            <w:r w:rsidRPr="007F0B1C">
              <w:rPr>
                <w:rFonts w:ascii="Calibri" w:hAnsi="Calibri"/>
                <w:sz w:val="22"/>
                <w:szCs w:val="22"/>
              </w:rPr>
              <w:t>Graham Mansfield thanked everyone for attending</w:t>
            </w:r>
            <w:r w:rsidR="00AE27D8">
              <w:rPr>
                <w:rFonts w:ascii="Calibri" w:hAnsi="Calibri"/>
                <w:sz w:val="22"/>
                <w:szCs w:val="22"/>
              </w:rPr>
              <w:t>.</w:t>
            </w:r>
          </w:p>
          <w:p w14:paraId="64C13279" w14:textId="62BA3E98" w:rsidR="00AE27D8" w:rsidRDefault="00AE27D8" w:rsidP="00EE1E6B">
            <w:pPr>
              <w:jc w:val="both"/>
              <w:rPr>
                <w:rFonts w:ascii="Calibri" w:hAnsi="Calibri"/>
                <w:sz w:val="22"/>
                <w:szCs w:val="22"/>
              </w:rPr>
            </w:pPr>
          </w:p>
          <w:p w14:paraId="1E0049FA" w14:textId="35394418" w:rsidR="00AE27D8" w:rsidRPr="00AE27D8" w:rsidRDefault="00AE27D8" w:rsidP="00AE27D8">
            <w:pPr>
              <w:jc w:val="center"/>
              <w:rPr>
                <w:rFonts w:ascii="Calibri" w:hAnsi="Calibri"/>
                <w:b/>
                <w:bCs/>
                <w:sz w:val="22"/>
                <w:szCs w:val="22"/>
              </w:rPr>
            </w:pPr>
            <w:r w:rsidRPr="00AE27D8">
              <w:rPr>
                <w:rFonts w:ascii="Calibri" w:hAnsi="Calibri"/>
                <w:b/>
                <w:bCs/>
                <w:sz w:val="22"/>
                <w:szCs w:val="22"/>
              </w:rPr>
              <w:t>Next meeting date: 2</w:t>
            </w:r>
            <w:r>
              <w:rPr>
                <w:rFonts w:ascii="Calibri" w:hAnsi="Calibri"/>
                <w:b/>
                <w:bCs/>
                <w:sz w:val="22"/>
                <w:szCs w:val="22"/>
              </w:rPr>
              <w:t>8</w:t>
            </w:r>
            <w:r w:rsidRPr="00AE27D8">
              <w:rPr>
                <w:rFonts w:ascii="Calibri" w:hAnsi="Calibri"/>
                <w:b/>
                <w:bCs/>
                <w:sz w:val="22"/>
                <w:szCs w:val="22"/>
                <w:vertAlign w:val="superscript"/>
              </w:rPr>
              <w:t>th</w:t>
            </w:r>
            <w:r>
              <w:rPr>
                <w:rFonts w:ascii="Calibri" w:hAnsi="Calibri"/>
                <w:b/>
                <w:bCs/>
                <w:sz w:val="22"/>
                <w:szCs w:val="22"/>
              </w:rPr>
              <w:t xml:space="preserve"> </w:t>
            </w:r>
            <w:r w:rsidRPr="00AE27D8">
              <w:rPr>
                <w:rFonts w:ascii="Calibri" w:hAnsi="Calibri"/>
                <w:b/>
                <w:bCs/>
                <w:sz w:val="22"/>
                <w:szCs w:val="22"/>
              </w:rPr>
              <w:t>July 17:15</w:t>
            </w:r>
          </w:p>
          <w:p w14:paraId="6F107316" w14:textId="651BFCA4" w:rsidR="00AE27D8" w:rsidRDefault="00AE27D8" w:rsidP="00EE1E6B">
            <w:pPr>
              <w:jc w:val="both"/>
              <w:rPr>
                <w:rFonts w:ascii="Calibri" w:hAnsi="Calibri"/>
                <w:b/>
                <w:sz w:val="22"/>
                <w:szCs w:val="22"/>
              </w:rPr>
            </w:pPr>
          </w:p>
          <w:p w14:paraId="7DB7FDE9" w14:textId="77777777" w:rsidR="00AE27D8" w:rsidRDefault="00AE27D8" w:rsidP="00EE1E6B">
            <w:pPr>
              <w:jc w:val="both"/>
              <w:rPr>
                <w:rFonts w:ascii="Calibri" w:hAnsi="Calibri" w:cs="Calibri"/>
                <w:b/>
                <w:color w:val="000000"/>
                <w:sz w:val="22"/>
                <w:szCs w:val="22"/>
              </w:rPr>
            </w:pPr>
          </w:p>
          <w:p w14:paraId="2BED0778" w14:textId="4E82E276" w:rsidR="008078AA" w:rsidRDefault="008078AA" w:rsidP="00150330">
            <w:pPr>
              <w:pStyle w:val="NormalWeb"/>
              <w:spacing w:before="0" w:beforeAutospacing="0" w:after="0" w:afterAutospacing="0"/>
              <w:jc w:val="center"/>
              <w:rPr>
                <w:rFonts w:ascii="Calibri" w:hAnsi="Calibri" w:cs="Calibri"/>
                <w:b/>
                <w:color w:val="000000"/>
                <w:sz w:val="22"/>
                <w:szCs w:val="22"/>
              </w:rPr>
            </w:pPr>
          </w:p>
        </w:tc>
      </w:tr>
    </w:tbl>
    <w:p w14:paraId="38C20736" w14:textId="77777777" w:rsidR="00F975DD" w:rsidRDefault="00F975DD" w:rsidP="00D503D7">
      <w:pPr>
        <w:jc w:val="both"/>
        <w:rPr>
          <w:rFonts w:asciiTheme="minorHAnsi" w:hAnsiTheme="minorHAnsi"/>
          <w:sz w:val="22"/>
        </w:rPr>
      </w:pPr>
    </w:p>
    <w:p w14:paraId="069B6A54" w14:textId="77777777" w:rsidR="00F975DD" w:rsidRDefault="00F975DD" w:rsidP="00D503D7">
      <w:pPr>
        <w:jc w:val="both"/>
        <w:rPr>
          <w:rFonts w:asciiTheme="minorHAnsi" w:hAnsiTheme="minorHAnsi"/>
          <w:sz w:val="22"/>
        </w:rPr>
      </w:pPr>
    </w:p>
    <w:p w14:paraId="134AC57A" w14:textId="77777777" w:rsidR="00F975DD" w:rsidRDefault="00F975DD" w:rsidP="00D503D7">
      <w:pPr>
        <w:jc w:val="both"/>
        <w:rPr>
          <w:rFonts w:asciiTheme="minorHAnsi" w:hAnsiTheme="minorHAnsi"/>
          <w:sz w:val="22"/>
        </w:rPr>
      </w:pPr>
    </w:p>
    <w:p w14:paraId="36868C33" w14:textId="77777777" w:rsidR="000A4E09" w:rsidRDefault="000A4E09" w:rsidP="00D503D7">
      <w:pPr>
        <w:jc w:val="both"/>
        <w:rPr>
          <w:rFonts w:asciiTheme="minorHAnsi" w:hAnsiTheme="minorHAnsi"/>
          <w:sz w:val="22"/>
        </w:rPr>
      </w:pPr>
    </w:p>
    <w:p w14:paraId="62BD40D0" w14:textId="77777777" w:rsidR="000A4E09" w:rsidRDefault="000A4E09" w:rsidP="00D503D7">
      <w:pPr>
        <w:jc w:val="both"/>
        <w:rPr>
          <w:rFonts w:asciiTheme="minorHAnsi" w:hAnsiTheme="minorHAnsi"/>
          <w:sz w:val="22"/>
        </w:rPr>
      </w:pPr>
    </w:p>
    <w:p w14:paraId="116C65EC" w14:textId="77777777" w:rsidR="000A4E09" w:rsidRDefault="000A4E09" w:rsidP="000A4E09">
      <w:pPr>
        <w:shd w:val="clear" w:color="auto" w:fill="FFFFFF"/>
        <w:spacing w:line="233" w:lineRule="atLeast"/>
        <w:rPr>
          <w:rFonts w:ascii="Calibri" w:hAnsi="Calibri" w:cs="Calibri"/>
          <w:b/>
          <w:bCs/>
          <w:color w:val="323130"/>
          <w:sz w:val="22"/>
          <w:szCs w:val="22"/>
          <w:u w:val="single"/>
          <w:bdr w:val="none" w:sz="0" w:space="0" w:color="auto" w:frame="1"/>
          <w:lang w:eastAsia="en-GB"/>
        </w:rPr>
      </w:pPr>
      <w:bookmarkStart w:id="0" w:name="x_x__Hlk36813882"/>
    </w:p>
    <w:p w14:paraId="068ED9F7" w14:textId="77777777" w:rsidR="000A4E09" w:rsidRDefault="000A4E09" w:rsidP="000A4E09">
      <w:pPr>
        <w:shd w:val="clear" w:color="auto" w:fill="FFFFFF"/>
        <w:spacing w:line="233" w:lineRule="atLeast"/>
        <w:rPr>
          <w:rFonts w:ascii="Calibri" w:hAnsi="Calibri" w:cs="Calibri"/>
          <w:b/>
          <w:bCs/>
          <w:color w:val="323130"/>
          <w:sz w:val="22"/>
          <w:szCs w:val="22"/>
          <w:u w:val="single"/>
          <w:bdr w:val="none" w:sz="0" w:space="0" w:color="auto" w:frame="1"/>
          <w:lang w:eastAsia="en-GB"/>
        </w:rPr>
      </w:pPr>
    </w:p>
    <w:p w14:paraId="314C9A4B" w14:textId="77777777" w:rsidR="000A4E09" w:rsidRDefault="000A4E09" w:rsidP="000A4E09">
      <w:pPr>
        <w:shd w:val="clear" w:color="auto" w:fill="FFFFFF"/>
        <w:spacing w:line="233" w:lineRule="atLeast"/>
        <w:rPr>
          <w:rFonts w:ascii="Calibri" w:hAnsi="Calibri" w:cs="Calibri"/>
          <w:b/>
          <w:bCs/>
          <w:color w:val="323130"/>
          <w:sz w:val="22"/>
          <w:szCs w:val="22"/>
          <w:u w:val="single"/>
          <w:bdr w:val="none" w:sz="0" w:space="0" w:color="auto" w:frame="1"/>
          <w:lang w:eastAsia="en-GB"/>
        </w:rPr>
      </w:pPr>
    </w:p>
    <w:bookmarkEnd w:id="0"/>
    <w:p w14:paraId="62C8069C" w14:textId="77777777" w:rsidR="000A4E09" w:rsidRDefault="000A4E09" w:rsidP="00D503D7">
      <w:pPr>
        <w:jc w:val="both"/>
        <w:rPr>
          <w:rFonts w:asciiTheme="minorHAnsi" w:hAnsiTheme="minorHAnsi"/>
          <w:sz w:val="22"/>
        </w:rPr>
      </w:pPr>
    </w:p>
    <w:p w14:paraId="2EB286EF" w14:textId="77777777" w:rsidR="00F975DD" w:rsidRDefault="00F975DD" w:rsidP="00D503D7">
      <w:pPr>
        <w:jc w:val="both"/>
        <w:rPr>
          <w:rFonts w:asciiTheme="minorHAnsi" w:hAnsiTheme="minorHAnsi"/>
          <w:sz w:val="22"/>
        </w:rPr>
      </w:pPr>
    </w:p>
    <w:sectPr w:rsidR="00F975DD" w:rsidSect="00154B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064C" w14:textId="77777777" w:rsidR="00ED6ED9" w:rsidRDefault="00ED6ED9" w:rsidP="0048706B">
      <w:r>
        <w:separator/>
      </w:r>
    </w:p>
  </w:endnote>
  <w:endnote w:type="continuationSeparator" w:id="0">
    <w:p w14:paraId="042F6BF0" w14:textId="77777777" w:rsidR="00ED6ED9" w:rsidRDefault="00ED6ED9" w:rsidP="0048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20880"/>
      <w:docPartObj>
        <w:docPartGallery w:val="Page Numbers (Bottom of Page)"/>
        <w:docPartUnique/>
      </w:docPartObj>
    </w:sdtPr>
    <w:sdtEndPr>
      <w:rPr>
        <w:noProof/>
      </w:rPr>
    </w:sdtEndPr>
    <w:sdtContent>
      <w:p w14:paraId="5229D6CF" w14:textId="77777777" w:rsidR="00F643B7" w:rsidRDefault="00F643B7">
        <w:pPr>
          <w:pStyle w:val="Footer"/>
          <w:jc w:val="right"/>
        </w:pPr>
        <w:r>
          <w:fldChar w:fldCharType="begin"/>
        </w:r>
        <w:r>
          <w:instrText xml:space="preserve"> PAGE   \* MERGEFORMAT </w:instrText>
        </w:r>
        <w:r>
          <w:fldChar w:fldCharType="separate"/>
        </w:r>
        <w:r w:rsidR="00870AE0">
          <w:rPr>
            <w:noProof/>
          </w:rPr>
          <w:t>1</w:t>
        </w:r>
        <w:r>
          <w:rPr>
            <w:noProof/>
          </w:rPr>
          <w:fldChar w:fldCharType="end"/>
        </w:r>
      </w:p>
    </w:sdtContent>
  </w:sdt>
  <w:p w14:paraId="2A22AF9F" w14:textId="77777777" w:rsidR="00ED6ED9" w:rsidRDefault="00ED6ED9" w:rsidP="00EB79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46C2" w14:textId="77777777" w:rsidR="00ED6ED9" w:rsidRDefault="00ED6ED9" w:rsidP="0048706B">
      <w:r>
        <w:separator/>
      </w:r>
    </w:p>
  </w:footnote>
  <w:footnote w:type="continuationSeparator" w:id="0">
    <w:p w14:paraId="244FD07C" w14:textId="77777777" w:rsidR="00ED6ED9" w:rsidRDefault="00ED6ED9" w:rsidP="0048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6DA8" w14:textId="77777777" w:rsidR="00ED6ED9" w:rsidRDefault="00ED6ED9">
    <w:pPr>
      <w:pStyle w:val="Header"/>
    </w:pPr>
    <w:r>
      <w:rPr>
        <w:noProof/>
        <w:lang w:eastAsia="en-GB"/>
      </w:rPr>
      <w:drawing>
        <wp:anchor distT="0" distB="0" distL="114300" distR="114300" simplePos="0" relativeHeight="251658240" behindDoc="1" locked="0" layoutInCell="1" allowOverlap="1" wp14:anchorId="4CB5CF15" wp14:editId="75D62D5F">
          <wp:simplePos x="0" y="0"/>
          <wp:positionH relativeFrom="column">
            <wp:posOffset>-627380</wp:posOffset>
          </wp:positionH>
          <wp:positionV relativeFrom="paragraph">
            <wp:posOffset>-269240</wp:posOffset>
          </wp:positionV>
          <wp:extent cx="969010" cy="648335"/>
          <wp:effectExtent l="0" t="0" r="2540" b="0"/>
          <wp:wrapTight wrapText="bothSides">
            <wp:wrapPolygon edited="0">
              <wp:start x="0" y="0"/>
              <wp:lineTo x="0" y="20944"/>
              <wp:lineTo x="21232" y="20944"/>
              <wp:lineTo x="212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648335"/>
                  </a:xfrm>
                  <a:prstGeom prst="rect">
                    <a:avLst/>
                  </a:prstGeom>
                </pic:spPr>
              </pic:pic>
            </a:graphicData>
          </a:graphic>
          <wp14:sizeRelH relativeFrom="page">
            <wp14:pctWidth>0</wp14:pctWidth>
          </wp14:sizeRelH>
          <wp14:sizeRelV relativeFrom="page">
            <wp14:pctHeight>0</wp14:pctHeight>
          </wp14:sizeRelV>
        </wp:anchor>
      </w:drawing>
    </w:r>
    <w:r>
      <w:tab/>
    </w:r>
    <w:r>
      <w:tab/>
    </w:r>
  </w:p>
  <w:p w14:paraId="3B3BAA10" w14:textId="77777777" w:rsidR="00ED6ED9" w:rsidRPr="0048706B" w:rsidRDefault="00ED6ED9" w:rsidP="009B6777">
    <w:pPr>
      <w:pStyle w:val="Header"/>
      <w:jc w:val="center"/>
      <w:rPr>
        <w:rFonts w:cstheme="minorHAnsi"/>
        <w:b/>
        <w:color w:val="92D050"/>
        <w:sz w:val="28"/>
        <w:szCs w:val="28"/>
      </w:rPr>
    </w:pPr>
    <w:r w:rsidRPr="0048706B">
      <w:rPr>
        <w:rFonts w:cstheme="minorHAnsi"/>
        <w:b/>
        <w:color w:val="92D050"/>
        <w:sz w:val="28"/>
        <w:szCs w:val="28"/>
      </w:rPr>
      <w:t>The Oaks Medical Centre</w:t>
    </w:r>
  </w:p>
  <w:p w14:paraId="7AF7EE18" w14:textId="77777777" w:rsidR="009B6777" w:rsidRPr="009B6777" w:rsidRDefault="009B6777" w:rsidP="009B6777">
    <w:pPr>
      <w:pStyle w:val="Header"/>
      <w:jc w:val="center"/>
      <w:rPr>
        <w:rFonts w:cs="Calibri"/>
        <w:b/>
        <w:color w:val="92D050"/>
        <w:szCs w:val="22"/>
      </w:rPr>
    </w:pPr>
    <w:r w:rsidRPr="009B6777">
      <w:rPr>
        <w:rFonts w:cs="Calibri"/>
        <w:b/>
        <w:color w:val="92D050"/>
        <w:szCs w:val="22"/>
      </w:rPr>
      <w:t xml:space="preserve">Dr Laurance </w:t>
    </w:r>
    <w:r w:rsidRPr="009B6777">
      <w:rPr>
        <w:rFonts w:ascii="Calibri" w:hAnsi="Calibri" w:cs="Calibri"/>
        <w:b/>
        <w:color w:val="92D050"/>
        <w:szCs w:val="22"/>
      </w:rPr>
      <w:sym w:font="Wingdings" w:char="F09F"/>
    </w:r>
    <w:r w:rsidRPr="009B6777">
      <w:rPr>
        <w:rFonts w:cs="Calibri"/>
        <w:b/>
        <w:color w:val="92D050"/>
        <w:szCs w:val="22"/>
      </w:rPr>
      <w:t xml:space="preserve"> Dr Johns </w:t>
    </w:r>
    <w:r w:rsidRPr="009B6777">
      <w:rPr>
        <w:rFonts w:ascii="Calibri" w:hAnsi="Calibri" w:cs="Calibri"/>
        <w:b/>
        <w:color w:val="92D050"/>
        <w:szCs w:val="22"/>
      </w:rPr>
      <w:sym w:font="Wingdings" w:char="F09F"/>
    </w:r>
    <w:r w:rsidRPr="009B6777">
      <w:rPr>
        <w:rFonts w:cs="Calibri"/>
        <w:b/>
        <w:color w:val="92D050"/>
        <w:szCs w:val="22"/>
      </w:rPr>
      <w:t xml:space="preserve"> Dr Burns </w:t>
    </w:r>
    <w:r w:rsidRPr="009B6777">
      <w:rPr>
        <w:rFonts w:ascii="Calibri" w:hAnsi="Calibri" w:cs="Calibri"/>
        <w:b/>
        <w:color w:val="92D050"/>
        <w:szCs w:val="22"/>
      </w:rPr>
      <w:sym w:font="Wingdings" w:char="F09F"/>
    </w:r>
    <w:r w:rsidRPr="009B6777">
      <w:rPr>
        <w:rFonts w:cs="Calibri"/>
        <w:b/>
        <w:color w:val="92D050"/>
        <w:szCs w:val="22"/>
      </w:rPr>
      <w:t xml:space="preserve"> Mrs Swanson</w:t>
    </w:r>
  </w:p>
  <w:p w14:paraId="1475F719" w14:textId="77777777" w:rsidR="00ED6ED9" w:rsidRPr="0048706B" w:rsidRDefault="00ED6ED9" w:rsidP="009B6777">
    <w:pPr>
      <w:pStyle w:val="Header"/>
      <w:jc w:val="center"/>
      <w:rPr>
        <w:rFonts w:cstheme="minorHAnsi"/>
        <w:b/>
        <w:color w:val="92D050"/>
      </w:rPr>
    </w:pPr>
    <w:r>
      <w:rPr>
        <w:rFonts w:cstheme="minorHAnsi"/>
        <w:b/>
        <w:color w:val="92D050"/>
      </w:rPr>
      <w:t xml:space="preserve">20 Villa Street Beeston Nottingham NG9 2NY Tel: 0115 9254 566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86F"/>
    <w:multiLevelType w:val="hybridMultilevel"/>
    <w:tmpl w:val="195AEE2E"/>
    <w:lvl w:ilvl="0" w:tplc="08090015">
      <w:start w:val="1"/>
      <w:numFmt w:val="upp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48B651E"/>
    <w:multiLevelType w:val="hybridMultilevel"/>
    <w:tmpl w:val="EF20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D1EED"/>
    <w:multiLevelType w:val="hybridMultilevel"/>
    <w:tmpl w:val="2EA6F094"/>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 w15:restartNumberingAfterBreak="0">
    <w:nsid w:val="074643F7"/>
    <w:multiLevelType w:val="hybridMultilevel"/>
    <w:tmpl w:val="435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05ADD"/>
    <w:multiLevelType w:val="hybridMultilevel"/>
    <w:tmpl w:val="411E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55B59"/>
    <w:multiLevelType w:val="hybridMultilevel"/>
    <w:tmpl w:val="679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170CE"/>
    <w:multiLevelType w:val="hybridMultilevel"/>
    <w:tmpl w:val="AFE693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19022B"/>
    <w:multiLevelType w:val="hybridMultilevel"/>
    <w:tmpl w:val="8F3439A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0A837447"/>
    <w:multiLevelType w:val="hybridMultilevel"/>
    <w:tmpl w:val="2C34509A"/>
    <w:lvl w:ilvl="0" w:tplc="F78C693A">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383C26"/>
    <w:multiLevelType w:val="hybridMultilevel"/>
    <w:tmpl w:val="72E0741C"/>
    <w:lvl w:ilvl="0" w:tplc="63CCDEC2">
      <w:start w:val="7"/>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82D54"/>
    <w:multiLevelType w:val="hybridMultilevel"/>
    <w:tmpl w:val="3EC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76D86"/>
    <w:multiLevelType w:val="hybridMultilevel"/>
    <w:tmpl w:val="FFC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E79CB"/>
    <w:multiLevelType w:val="hybridMultilevel"/>
    <w:tmpl w:val="5D7A718A"/>
    <w:lvl w:ilvl="0" w:tplc="63CCDEC2">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90ED1"/>
    <w:multiLevelType w:val="hybridMultilevel"/>
    <w:tmpl w:val="471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F6479"/>
    <w:multiLevelType w:val="hybridMultilevel"/>
    <w:tmpl w:val="9DF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F4B02"/>
    <w:multiLevelType w:val="hybridMultilevel"/>
    <w:tmpl w:val="7AF8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C0D34"/>
    <w:multiLevelType w:val="hybridMultilevel"/>
    <w:tmpl w:val="527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148EB"/>
    <w:multiLevelType w:val="hybridMultilevel"/>
    <w:tmpl w:val="39F2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F2CB4"/>
    <w:multiLevelType w:val="hybridMultilevel"/>
    <w:tmpl w:val="4FF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10BFC"/>
    <w:multiLevelType w:val="hybridMultilevel"/>
    <w:tmpl w:val="C6A67250"/>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1" w15:restartNumberingAfterBreak="0">
    <w:nsid w:val="338075FD"/>
    <w:multiLevelType w:val="hybridMultilevel"/>
    <w:tmpl w:val="E7C4F790"/>
    <w:lvl w:ilvl="0" w:tplc="6A166B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617AED"/>
    <w:multiLevelType w:val="hybridMultilevel"/>
    <w:tmpl w:val="AD784DB8"/>
    <w:lvl w:ilvl="0" w:tplc="85745C42">
      <w:start w:val="1"/>
      <w:numFmt w:val="upperLetter"/>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3" w15:restartNumberingAfterBreak="0">
    <w:nsid w:val="3A1C12D3"/>
    <w:multiLevelType w:val="hybridMultilevel"/>
    <w:tmpl w:val="DD7A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ED49E6"/>
    <w:multiLevelType w:val="hybridMultilevel"/>
    <w:tmpl w:val="9BB0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653B5D"/>
    <w:multiLevelType w:val="hybridMultilevel"/>
    <w:tmpl w:val="1E80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343D02"/>
    <w:multiLevelType w:val="hybridMultilevel"/>
    <w:tmpl w:val="69D4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857CA8"/>
    <w:multiLevelType w:val="hybridMultilevel"/>
    <w:tmpl w:val="1564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7221E5"/>
    <w:multiLevelType w:val="hybridMultilevel"/>
    <w:tmpl w:val="E9FA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0A04E4"/>
    <w:multiLevelType w:val="hybridMultilevel"/>
    <w:tmpl w:val="B630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E10755"/>
    <w:multiLevelType w:val="hybridMultilevel"/>
    <w:tmpl w:val="BA26FAFE"/>
    <w:lvl w:ilvl="0" w:tplc="7364659E">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1" w15:restartNumberingAfterBreak="0">
    <w:nsid w:val="48BE56B9"/>
    <w:multiLevelType w:val="multilevel"/>
    <w:tmpl w:val="770EB722"/>
    <w:numStyleLink w:val="Bullet01"/>
  </w:abstractNum>
  <w:abstractNum w:abstractNumId="32" w15:restartNumberingAfterBreak="0">
    <w:nsid w:val="55333F02"/>
    <w:multiLevelType w:val="hybridMultilevel"/>
    <w:tmpl w:val="DED8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351D0"/>
    <w:multiLevelType w:val="hybridMultilevel"/>
    <w:tmpl w:val="B6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C58DE"/>
    <w:multiLevelType w:val="hybridMultilevel"/>
    <w:tmpl w:val="10DE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A0822"/>
    <w:multiLevelType w:val="hybridMultilevel"/>
    <w:tmpl w:val="0F185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2666CE"/>
    <w:multiLevelType w:val="hybridMultilevel"/>
    <w:tmpl w:val="52A2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92484"/>
    <w:multiLevelType w:val="hybridMultilevel"/>
    <w:tmpl w:val="1678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2D6FD0"/>
    <w:multiLevelType w:val="hybridMultilevel"/>
    <w:tmpl w:val="9E082E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122A46"/>
    <w:multiLevelType w:val="hybridMultilevel"/>
    <w:tmpl w:val="A89AC37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0" w15:restartNumberingAfterBreak="0">
    <w:nsid w:val="6E685484"/>
    <w:multiLevelType w:val="hybridMultilevel"/>
    <w:tmpl w:val="19A2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F43DE"/>
    <w:multiLevelType w:val="hybridMultilevel"/>
    <w:tmpl w:val="A192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13EA0"/>
    <w:multiLevelType w:val="hybridMultilevel"/>
    <w:tmpl w:val="F48AEB0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2E5F41"/>
    <w:multiLevelType w:val="hybridMultilevel"/>
    <w:tmpl w:val="1EE0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B61F6"/>
    <w:multiLevelType w:val="hybridMultilevel"/>
    <w:tmpl w:val="76E46D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5811D6"/>
    <w:multiLevelType w:val="hybridMultilevel"/>
    <w:tmpl w:val="D030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639D8"/>
    <w:multiLevelType w:val="hybridMultilevel"/>
    <w:tmpl w:val="91E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3"/>
  </w:num>
  <w:num w:numId="4">
    <w:abstractNumId w:val="19"/>
  </w:num>
  <w:num w:numId="5">
    <w:abstractNumId w:val="27"/>
  </w:num>
  <w:num w:numId="6">
    <w:abstractNumId w:val="9"/>
  </w:num>
  <w:num w:numId="7">
    <w:abstractNumId w:val="31"/>
  </w:num>
  <w:num w:numId="8">
    <w:abstractNumId w:val="34"/>
  </w:num>
  <w:num w:numId="9">
    <w:abstractNumId w:val="14"/>
  </w:num>
  <w:num w:numId="10">
    <w:abstractNumId w:val="29"/>
  </w:num>
  <w:num w:numId="11">
    <w:abstractNumId w:val="46"/>
  </w:num>
  <w:num w:numId="12">
    <w:abstractNumId w:val="37"/>
  </w:num>
  <w:num w:numId="13">
    <w:abstractNumId w:val="33"/>
  </w:num>
  <w:num w:numId="14">
    <w:abstractNumId w:val="36"/>
  </w:num>
  <w:num w:numId="15">
    <w:abstractNumId w:val="41"/>
  </w:num>
  <w:num w:numId="16">
    <w:abstractNumId w:val="32"/>
  </w:num>
  <w:num w:numId="17">
    <w:abstractNumId w:val="17"/>
  </w:num>
  <w:num w:numId="18">
    <w:abstractNumId w:val="28"/>
  </w:num>
  <w:num w:numId="19">
    <w:abstractNumId w:val="11"/>
  </w:num>
  <w:num w:numId="20">
    <w:abstractNumId w:val="0"/>
  </w:num>
  <w:num w:numId="21">
    <w:abstractNumId w:val="44"/>
  </w:num>
  <w:num w:numId="22">
    <w:abstractNumId w:val="1"/>
  </w:num>
  <w:num w:numId="23">
    <w:abstractNumId w:val="25"/>
  </w:num>
  <w:num w:numId="24">
    <w:abstractNumId w:val="15"/>
  </w:num>
  <w:num w:numId="25">
    <w:abstractNumId w:val="45"/>
  </w:num>
  <w:num w:numId="26">
    <w:abstractNumId w:val="12"/>
  </w:num>
  <w:num w:numId="27">
    <w:abstractNumId w:val="4"/>
  </w:num>
  <w:num w:numId="28">
    <w:abstractNumId w:val="42"/>
  </w:num>
  <w:num w:numId="29">
    <w:abstractNumId w:val="40"/>
  </w:num>
  <w:num w:numId="30">
    <w:abstractNumId w:val="30"/>
  </w:num>
  <w:num w:numId="31">
    <w:abstractNumId w:val="8"/>
  </w:num>
  <w:num w:numId="32">
    <w:abstractNumId w:val="18"/>
  </w:num>
  <w:num w:numId="33">
    <w:abstractNumId w:val="24"/>
  </w:num>
  <w:num w:numId="34">
    <w:abstractNumId w:val="26"/>
  </w:num>
  <w:num w:numId="35">
    <w:abstractNumId w:val="39"/>
  </w:num>
  <w:num w:numId="36">
    <w:abstractNumId w:val="16"/>
  </w:num>
  <w:num w:numId="37">
    <w:abstractNumId w:val="7"/>
  </w:num>
  <w:num w:numId="38">
    <w:abstractNumId w:val="23"/>
  </w:num>
  <w:num w:numId="39">
    <w:abstractNumId w:val="5"/>
  </w:num>
  <w:num w:numId="40">
    <w:abstractNumId w:val="43"/>
  </w:num>
  <w:num w:numId="41">
    <w:abstractNumId w:val="35"/>
  </w:num>
  <w:num w:numId="42">
    <w:abstractNumId w:val="22"/>
  </w:num>
  <w:num w:numId="43">
    <w:abstractNumId w:val="2"/>
  </w:num>
  <w:num w:numId="44">
    <w:abstractNumId w:val="20"/>
  </w:num>
  <w:num w:numId="45">
    <w:abstractNumId w:val="21"/>
  </w:num>
  <w:num w:numId="46">
    <w:abstractNumId w:val="1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06B"/>
    <w:rsid w:val="00026B77"/>
    <w:rsid w:val="00031670"/>
    <w:rsid w:val="00066E2F"/>
    <w:rsid w:val="00070BF9"/>
    <w:rsid w:val="00080E1D"/>
    <w:rsid w:val="000810BF"/>
    <w:rsid w:val="00091BDC"/>
    <w:rsid w:val="000A0EED"/>
    <w:rsid w:val="000A1929"/>
    <w:rsid w:val="000A1C9E"/>
    <w:rsid w:val="000A4E09"/>
    <w:rsid w:val="000A5A60"/>
    <w:rsid w:val="000B1B0F"/>
    <w:rsid w:val="000B35C6"/>
    <w:rsid w:val="000C07B2"/>
    <w:rsid w:val="000E0AB6"/>
    <w:rsid w:val="000E208D"/>
    <w:rsid w:val="000E34B7"/>
    <w:rsid w:val="000F2017"/>
    <w:rsid w:val="0010581D"/>
    <w:rsid w:val="00106F12"/>
    <w:rsid w:val="00150330"/>
    <w:rsid w:val="00154B7C"/>
    <w:rsid w:val="00181A52"/>
    <w:rsid w:val="00182045"/>
    <w:rsid w:val="001B6E18"/>
    <w:rsid w:val="001C2FD6"/>
    <w:rsid w:val="001D2DF8"/>
    <w:rsid w:val="001D438A"/>
    <w:rsid w:val="001D7BDF"/>
    <w:rsid w:val="001F3DB3"/>
    <w:rsid w:val="001F5981"/>
    <w:rsid w:val="001F7D8B"/>
    <w:rsid w:val="00244657"/>
    <w:rsid w:val="002643FD"/>
    <w:rsid w:val="002862BC"/>
    <w:rsid w:val="00286DA5"/>
    <w:rsid w:val="0029162A"/>
    <w:rsid w:val="002A63DA"/>
    <w:rsid w:val="002E23D1"/>
    <w:rsid w:val="002E60DD"/>
    <w:rsid w:val="002F746E"/>
    <w:rsid w:val="0030205F"/>
    <w:rsid w:val="00305601"/>
    <w:rsid w:val="003140DE"/>
    <w:rsid w:val="00344B50"/>
    <w:rsid w:val="00375913"/>
    <w:rsid w:val="00376121"/>
    <w:rsid w:val="0039237D"/>
    <w:rsid w:val="00393691"/>
    <w:rsid w:val="003941CE"/>
    <w:rsid w:val="003C1904"/>
    <w:rsid w:val="003C25DA"/>
    <w:rsid w:val="003D2182"/>
    <w:rsid w:val="003E745B"/>
    <w:rsid w:val="003F62B5"/>
    <w:rsid w:val="00401B0B"/>
    <w:rsid w:val="00414127"/>
    <w:rsid w:val="00414CE7"/>
    <w:rsid w:val="00426CF3"/>
    <w:rsid w:val="00436A30"/>
    <w:rsid w:val="00437F37"/>
    <w:rsid w:val="004572B7"/>
    <w:rsid w:val="00470880"/>
    <w:rsid w:val="0047778F"/>
    <w:rsid w:val="004778B3"/>
    <w:rsid w:val="0048112E"/>
    <w:rsid w:val="00486B71"/>
    <w:rsid w:val="0048706B"/>
    <w:rsid w:val="00494343"/>
    <w:rsid w:val="004B463C"/>
    <w:rsid w:val="004B501B"/>
    <w:rsid w:val="004C5442"/>
    <w:rsid w:val="004E49D2"/>
    <w:rsid w:val="004E5CE6"/>
    <w:rsid w:val="004F5824"/>
    <w:rsid w:val="00503378"/>
    <w:rsid w:val="00506BBC"/>
    <w:rsid w:val="00514BD4"/>
    <w:rsid w:val="00534F5D"/>
    <w:rsid w:val="0054015F"/>
    <w:rsid w:val="00546BE9"/>
    <w:rsid w:val="0056076A"/>
    <w:rsid w:val="00572658"/>
    <w:rsid w:val="00583A1A"/>
    <w:rsid w:val="00594A57"/>
    <w:rsid w:val="005D4177"/>
    <w:rsid w:val="005D4D1A"/>
    <w:rsid w:val="005E7412"/>
    <w:rsid w:val="005F55A3"/>
    <w:rsid w:val="0060308E"/>
    <w:rsid w:val="00611FEF"/>
    <w:rsid w:val="00613E6A"/>
    <w:rsid w:val="0062599B"/>
    <w:rsid w:val="006308F6"/>
    <w:rsid w:val="006475C7"/>
    <w:rsid w:val="006735F7"/>
    <w:rsid w:val="006913B5"/>
    <w:rsid w:val="006953B3"/>
    <w:rsid w:val="00697A6B"/>
    <w:rsid w:val="006B20DA"/>
    <w:rsid w:val="006B7D03"/>
    <w:rsid w:val="006C35A5"/>
    <w:rsid w:val="006C7C80"/>
    <w:rsid w:val="00725779"/>
    <w:rsid w:val="00735677"/>
    <w:rsid w:val="007374DE"/>
    <w:rsid w:val="007524B8"/>
    <w:rsid w:val="00765672"/>
    <w:rsid w:val="0077307B"/>
    <w:rsid w:val="00773CDA"/>
    <w:rsid w:val="0077618E"/>
    <w:rsid w:val="007B1E7A"/>
    <w:rsid w:val="007C5ADC"/>
    <w:rsid w:val="007C7D0D"/>
    <w:rsid w:val="007F0B1C"/>
    <w:rsid w:val="008078AA"/>
    <w:rsid w:val="00807CEB"/>
    <w:rsid w:val="00810531"/>
    <w:rsid w:val="00812BF7"/>
    <w:rsid w:val="00823DCE"/>
    <w:rsid w:val="00831403"/>
    <w:rsid w:val="008321BB"/>
    <w:rsid w:val="00836E21"/>
    <w:rsid w:val="00847E36"/>
    <w:rsid w:val="00857C09"/>
    <w:rsid w:val="00861DAD"/>
    <w:rsid w:val="00867EC6"/>
    <w:rsid w:val="00870AE0"/>
    <w:rsid w:val="008818D1"/>
    <w:rsid w:val="00886BEB"/>
    <w:rsid w:val="00886D59"/>
    <w:rsid w:val="008B042F"/>
    <w:rsid w:val="008B13A1"/>
    <w:rsid w:val="008B245A"/>
    <w:rsid w:val="008C1F95"/>
    <w:rsid w:val="008C4B5A"/>
    <w:rsid w:val="008F17B5"/>
    <w:rsid w:val="008F46B5"/>
    <w:rsid w:val="009016E6"/>
    <w:rsid w:val="00915303"/>
    <w:rsid w:val="00934440"/>
    <w:rsid w:val="00935C8B"/>
    <w:rsid w:val="00941CCD"/>
    <w:rsid w:val="00944E58"/>
    <w:rsid w:val="00955CC3"/>
    <w:rsid w:val="0096422D"/>
    <w:rsid w:val="0098618D"/>
    <w:rsid w:val="00987EF5"/>
    <w:rsid w:val="009A0B9C"/>
    <w:rsid w:val="009A2F94"/>
    <w:rsid w:val="009A7092"/>
    <w:rsid w:val="009B6777"/>
    <w:rsid w:val="009B7655"/>
    <w:rsid w:val="009E675B"/>
    <w:rsid w:val="00A10682"/>
    <w:rsid w:val="00A27353"/>
    <w:rsid w:val="00A362E4"/>
    <w:rsid w:val="00A36665"/>
    <w:rsid w:val="00A47757"/>
    <w:rsid w:val="00A505BC"/>
    <w:rsid w:val="00A52678"/>
    <w:rsid w:val="00A66518"/>
    <w:rsid w:val="00A7630E"/>
    <w:rsid w:val="00A81AEB"/>
    <w:rsid w:val="00A85121"/>
    <w:rsid w:val="00A94296"/>
    <w:rsid w:val="00AA0C07"/>
    <w:rsid w:val="00AB4ECC"/>
    <w:rsid w:val="00AC270E"/>
    <w:rsid w:val="00AE27D8"/>
    <w:rsid w:val="00B0663D"/>
    <w:rsid w:val="00B209AA"/>
    <w:rsid w:val="00B22434"/>
    <w:rsid w:val="00B269D8"/>
    <w:rsid w:val="00B459C5"/>
    <w:rsid w:val="00B54D50"/>
    <w:rsid w:val="00B57753"/>
    <w:rsid w:val="00B71ADB"/>
    <w:rsid w:val="00B76983"/>
    <w:rsid w:val="00BA3C68"/>
    <w:rsid w:val="00BA689B"/>
    <w:rsid w:val="00BE00E8"/>
    <w:rsid w:val="00BE7C94"/>
    <w:rsid w:val="00BF2ECE"/>
    <w:rsid w:val="00C058DC"/>
    <w:rsid w:val="00C1060A"/>
    <w:rsid w:val="00C43FBD"/>
    <w:rsid w:val="00C5513B"/>
    <w:rsid w:val="00C55939"/>
    <w:rsid w:val="00C62350"/>
    <w:rsid w:val="00C63A4D"/>
    <w:rsid w:val="00C63E77"/>
    <w:rsid w:val="00C66DFC"/>
    <w:rsid w:val="00C7268C"/>
    <w:rsid w:val="00C94A1A"/>
    <w:rsid w:val="00CA19DD"/>
    <w:rsid w:val="00CA35D8"/>
    <w:rsid w:val="00CA64EB"/>
    <w:rsid w:val="00CA6964"/>
    <w:rsid w:val="00CA6CDE"/>
    <w:rsid w:val="00CB39A0"/>
    <w:rsid w:val="00CC1DA7"/>
    <w:rsid w:val="00CD7E1A"/>
    <w:rsid w:val="00CF2C58"/>
    <w:rsid w:val="00D0791E"/>
    <w:rsid w:val="00D15497"/>
    <w:rsid w:val="00D23437"/>
    <w:rsid w:val="00D503D7"/>
    <w:rsid w:val="00D63F0B"/>
    <w:rsid w:val="00D6487D"/>
    <w:rsid w:val="00D66245"/>
    <w:rsid w:val="00D66CBA"/>
    <w:rsid w:val="00D7435B"/>
    <w:rsid w:val="00D834F5"/>
    <w:rsid w:val="00D9113E"/>
    <w:rsid w:val="00D9182F"/>
    <w:rsid w:val="00DA6505"/>
    <w:rsid w:val="00DD5DCF"/>
    <w:rsid w:val="00DE66D8"/>
    <w:rsid w:val="00E07C02"/>
    <w:rsid w:val="00E1427C"/>
    <w:rsid w:val="00E5399E"/>
    <w:rsid w:val="00E74D2E"/>
    <w:rsid w:val="00E95B3C"/>
    <w:rsid w:val="00EA3E63"/>
    <w:rsid w:val="00EA59D3"/>
    <w:rsid w:val="00EA7345"/>
    <w:rsid w:val="00EB79E4"/>
    <w:rsid w:val="00ED6781"/>
    <w:rsid w:val="00ED6ED9"/>
    <w:rsid w:val="00EE07A4"/>
    <w:rsid w:val="00EE1A82"/>
    <w:rsid w:val="00EE1E6B"/>
    <w:rsid w:val="00EE57D1"/>
    <w:rsid w:val="00F028E9"/>
    <w:rsid w:val="00F02CC5"/>
    <w:rsid w:val="00F037FF"/>
    <w:rsid w:val="00F22F7F"/>
    <w:rsid w:val="00F6326D"/>
    <w:rsid w:val="00F63E57"/>
    <w:rsid w:val="00F643B7"/>
    <w:rsid w:val="00F80DA5"/>
    <w:rsid w:val="00F83B4F"/>
    <w:rsid w:val="00F964A1"/>
    <w:rsid w:val="00F975DD"/>
    <w:rsid w:val="00FA1C36"/>
    <w:rsid w:val="00FD7038"/>
    <w:rsid w:val="00FD7F76"/>
    <w:rsid w:val="00FF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318A4AE"/>
  <w15:docId w15:val="{6AA37122-44E8-44AC-9471-DE604812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 w:type="table" w:styleId="TableGrid">
    <w:name w:val="Table Grid"/>
    <w:basedOn w:val="TableNormal"/>
    <w:uiPriority w:val="59"/>
    <w:rsid w:val="0015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6598">
      <w:bodyDiv w:val="1"/>
      <w:marLeft w:val="0"/>
      <w:marRight w:val="0"/>
      <w:marTop w:val="0"/>
      <w:marBottom w:val="0"/>
      <w:divBdr>
        <w:top w:val="none" w:sz="0" w:space="0" w:color="auto"/>
        <w:left w:val="none" w:sz="0" w:space="0" w:color="auto"/>
        <w:bottom w:val="none" w:sz="0" w:space="0" w:color="auto"/>
        <w:right w:val="none" w:sz="0" w:space="0" w:color="auto"/>
      </w:divBdr>
    </w:div>
    <w:div w:id="162429207">
      <w:bodyDiv w:val="1"/>
      <w:marLeft w:val="0"/>
      <w:marRight w:val="0"/>
      <w:marTop w:val="0"/>
      <w:marBottom w:val="0"/>
      <w:divBdr>
        <w:top w:val="none" w:sz="0" w:space="0" w:color="auto"/>
        <w:left w:val="none" w:sz="0" w:space="0" w:color="auto"/>
        <w:bottom w:val="none" w:sz="0" w:space="0" w:color="auto"/>
        <w:right w:val="none" w:sz="0" w:space="0" w:color="auto"/>
      </w:divBdr>
    </w:div>
    <w:div w:id="1803158236">
      <w:bodyDiv w:val="1"/>
      <w:marLeft w:val="0"/>
      <w:marRight w:val="0"/>
      <w:marTop w:val="0"/>
      <w:marBottom w:val="0"/>
      <w:divBdr>
        <w:top w:val="none" w:sz="0" w:space="0" w:color="auto"/>
        <w:left w:val="none" w:sz="0" w:space="0" w:color="auto"/>
        <w:bottom w:val="none" w:sz="0" w:space="0" w:color="auto"/>
        <w:right w:val="none" w:sz="0" w:space="0" w:color="auto"/>
      </w:divBdr>
    </w:div>
    <w:div w:id="2096977907">
      <w:bodyDiv w:val="1"/>
      <w:marLeft w:val="0"/>
      <w:marRight w:val="0"/>
      <w:marTop w:val="0"/>
      <w:marBottom w:val="0"/>
      <w:divBdr>
        <w:top w:val="none" w:sz="0" w:space="0" w:color="auto"/>
        <w:left w:val="none" w:sz="0" w:space="0" w:color="auto"/>
        <w:bottom w:val="none" w:sz="0" w:space="0" w:color="auto"/>
        <w:right w:val="none" w:sz="0" w:space="0" w:color="auto"/>
      </w:divBdr>
      <w:divsChild>
        <w:div w:id="36971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BAC0-0F22-4D53-823C-7838F1F1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Laura - Receptionist/Admin - C84030</dc:creator>
  <cp:lastModifiedBy>SWANSON, Andrea (THE OAKS MEDICAL CENTRE)</cp:lastModifiedBy>
  <cp:revision>18</cp:revision>
  <cp:lastPrinted>2020-01-09T14:40:00Z</cp:lastPrinted>
  <dcterms:created xsi:type="dcterms:W3CDTF">2021-04-08T16:59:00Z</dcterms:created>
  <dcterms:modified xsi:type="dcterms:W3CDTF">2022-07-26T12:21:00Z</dcterms:modified>
</cp:coreProperties>
</file>